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94" w:rsidRPr="00912D17" w:rsidRDefault="00D13A94" w:rsidP="00C630B2">
      <w:pPr>
        <w:bidi/>
        <w:jc w:val="both"/>
        <w:rPr>
          <w:rFonts w:asciiTheme="minorBidi" w:hAnsiTheme="minorBidi"/>
          <w:b/>
          <w:bCs/>
          <w:sz w:val="38"/>
          <w:szCs w:val="38"/>
        </w:rPr>
      </w:pPr>
      <w:r w:rsidRPr="00912D17">
        <w:rPr>
          <w:rFonts w:asciiTheme="minorBidi" w:hAnsiTheme="minorBidi"/>
          <w:b/>
          <w:bCs/>
          <w:sz w:val="38"/>
          <w:szCs w:val="38"/>
          <w:rtl/>
        </w:rPr>
        <w:t>المعايير الدولية للمحاكمة الجنائية العادلة</w:t>
      </w:r>
    </w:p>
    <w:p w:rsidR="00D13A94" w:rsidRPr="00D13A94" w:rsidRDefault="00D13A94" w:rsidP="00C630B2">
      <w:pPr>
        <w:bidi/>
        <w:jc w:val="both"/>
        <w:rPr>
          <w:rFonts w:asciiTheme="minorBidi" w:hAnsiTheme="minorBidi"/>
          <w:sz w:val="32"/>
          <w:szCs w:val="32"/>
        </w:rPr>
      </w:pPr>
      <w:proofErr w:type="spellStart"/>
      <w:proofErr w:type="gramStart"/>
      <w:r w:rsidRPr="00D13A94">
        <w:rPr>
          <w:rFonts w:asciiTheme="minorBidi" w:hAnsiTheme="minorBidi"/>
          <w:sz w:val="32"/>
          <w:szCs w:val="32"/>
          <w:rtl/>
        </w:rPr>
        <w:t>الدكتور</w:t>
      </w:r>
      <w:proofErr w:type="gramEnd"/>
      <w:r w:rsidRPr="00D13A94">
        <w:rPr>
          <w:rFonts w:asciiTheme="minorBidi" w:hAnsiTheme="minorBidi"/>
          <w:sz w:val="32"/>
          <w:szCs w:val="32"/>
          <w:rtl/>
        </w:rPr>
        <w:t>:</w:t>
      </w:r>
      <w:proofErr w:type="spellEnd"/>
      <w:r w:rsidRPr="00D13A94">
        <w:rPr>
          <w:rFonts w:asciiTheme="minorBidi" w:hAnsiTheme="minorBidi"/>
          <w:sz w:val="32"/>
          <w:szCs w:val="32"/>
          <w:rtl/>
        </w:rPr>
        <w:t xml:space="preserve"> عبد الله الحبيب عمار</w:t>
      </w:r>
    </w:p>
    <w:p w:rsidR="00912D17" w:rsidRDefault="00912D17" w:rsidP="00C630B2">
      <w:pPr>
        <w:bidi/>
        <w:jc w:val="both"/>
        <w:rPr>
          <w:rFonts w:asciiTheme="minorBidi" w:hAnsiTheme="minorBidi"/>
          <w:sz w:val="28"/>
          <w:szCs w:val="28"/>
          <w:rtl/>
        </w:rPr>
      </w:pPr>
    </w:p>
    <w:p w:rsidR="00D13A94" w:rsidRPr="00912D17" w:rsidRDefault="00D13A94" w:rsidP="00912D17">
      <w:pPr>
        <w:bidi/>
        <w:jc w:val="both"/>
        <w:rPr>
          <w:rFonts w:asciiTheme="minorBidi" w:hAnsiTheme="minorBidi"/>
          <w:b/>
          <w:bCs/>
          <w:sz w:val="28"/>
          <w:szCs w:val="28"/>
          <w:u w:val="single"/>
        </w:rPr>
      </w:pPr>
      <w:r w:rsidRPr="00912D17">
        <w:rPr>
          <w:rFonts w:asciiTheme="minorBidi" w:hAnsiTheme="minorBidi"/>
          <w:b/>
          <w:bCs/>
          <w:sz w:val="28"/>
          <w:szCs w:val="28"/>
          <w:u w:val="single"/>
          <w:rtl/>
        </w:rPr>
        <w:t>الإطار القانوني الدولي للمحاكمة الجنائية العادلة</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في هذه المقدمة نتناول </w:t>
      </w:r>
      <w:r w:rsidR="00912D17">
        <w:rPr>
          <w:rFonts w:asciiTheme="minorBidi" w:hAnsiTheme="minorBidi" w:hint="cs"/>
          <w:sz w:val="28"/>
          <w:szCs w:val="28"/>
          <w:rtl/>
        </w:rPr>
        <w:t xml:space="preserve">مفاهيم </w:t>
      </w:r>
      <w:proofErr w:type="spellStart"/>
      <w:r w:rsidR="00912D17">
        <w:rPr>
          <w:rFonts w:asciiTheme="minorBidi" w:hAnsiTheme="minorBidi" w:hint="cs"/>
          <w:sz w:val="28"/>
          <w:szCs w:val="28"/>
          <w:rtl/>
        </w:rPr>
        <w:t>وتعاريف</w:t>
      </w:r>
      <w:proofErr w:type="spellEnd"/>
      <w:r w:rsidR="00912D17">
        <w:rPr>
          <w:rFonts w:asciiTheme="minorBidi" w:hAnsiTheme="minorBidi" w:hint="cs"/>
          <w:sz w:val="28"/>
          <w:szCs w:val="28"/>
          <w:rtl/>
        </w:rPr>
        <w:t xml:space="preserve"> </w:t>
      </w:r>
      <w:r w:rsidRPr="00D13A94">
        <w:rPr>
          <w:rFonts w:asciiTheme="minorBidi" w:hAnsiTheme="minorBidi"/>
          <w:sz w:val="28"/>
          <w:szCs w:val="28"/>
          <w:rtl/>
        </w:rPr>
        <w:t xml:space="preserve">أساسية تعتبر غاية في الأهمية لطرح موضوع الورقة واستيعاب كافة جوانبه </w:t>
      </w:r>
      <w:proofErr w:type="spellStart"/>
      <w:r w:rsidRPr="00D13A94">
        <w:rPr>
          <w:rFonts w:asciiTheme="minorBidi" w:hAnsiTheme="minorBidi"/>
          <w:sz w:val="28"/>
          <w:szCs w:val="28"/>
          <w:rtl/>
        </w:rPr>
        <w:t>وإشكالياته،</w:t>
      </w:r>
      <w:proofErr w:type="spellEnd"/>
      <w:r w:rsidRPr="00D13A94">
        <w:rPr>
          <w:rFonts w:asciiTheme="minorBidi" w:hAnsiTheme="minorBidi"/>
          <w:sz w:val="28"/>
          <w:szCs w:val="28"/>
          <w:rtl/>
        </w:rPr>
        <w:t xml:space="preserve"> وفي إطار هذه المقدمة ونحن نحدد الإطار القانوني الدولي للمحاكمة الجنائية العادلة نتناول</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proofErr w:type="spellStart"/>
      <w:r w:rsidRPr="00D13A94">
        <w:rPr>
          <w:rFonts w:asciiTheme="minorBidi" w:hAnsiTheme="minorBidi"/>
          <w:sz w:val="28"/>
          <w:szCs w:val="28"/>
          <w:rtl/>
        </w:rPr>
        <w:t>أولاً:</w:t>
      </w:r>
      <w:proofErr w:type="spellEnd"/>
      <w:r w:rsidRPr="00D13A94">
        <w:rPr>
          <w:rFonts w:asciiTheme="minorBidi" w:hAnsiTheme="minorBidi"/>
          <w:sz w:val="28"/>
          <w:szCs w:val="28"/>
          <w:rtl/>
        </w:rPr>
        <w:t xml:space="preserve"> العدالة الجنائية من متطلبات القانون الدولي لحقوق الإنسان</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proofErr w:type="spellStart"/>
      <w:r w:rsidRPr="00D13A94">
        <w:rPr>
          <w:rFonts w:asciiTheme="minorBidi" w:hAnsiTheme="minorBidi"/>
          <w:sz w:val="28"/>
          <w:szCs w:val="28"/>
          <w:rtl/>
        </w:rPr>
        <w:t>ثانياً:</w:t>
      </w:r>
      <w:proofErr w:type="spellEnd"/>
      <w:r w:rsidRPr="00D13A94">
        <w:rPr>
          <w:rFonts w:asciiTheme="minorBidi" w:hAnsiTheme="minorBidi"/>
          <w:sz w:val="28"/>
          <w:szCs w:val="28"/>
          <w:rtl/>
        </w:rPr>
        <w:t xml:space="preserve"> مفهوم المحاكمة العادلة </w:t>
      </w:r>
      <w:proofErr w:type="gramStart"/>
      <w:r w:rsidRPr="00D13A94">
        <w:rPr>
          <w:rFonts w:asciiTheme="minorBidi" w:hAnsiTheme="minorBidi"/>
          <w:sz w:val="28"/>
          <w:szCs w:val="28"/>
          <w:rtl/>
        </w:rPr>
        <w:t>دولياً</w:t>
      </w:r>
      <w:proofErr w:type="gramEnd"/>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proofErr w:type="spellStart"/>
      <w:r w:rsidRPr="00D13A94">
        <w:rPr>
          <w:rFonts w:asciiTheme="minorBidi" w:hAnsiTheme="minorBidi"/>
          <w:sz w:val="28"/>
          <w:szCs w:val="28"/>
          <w:rtl/>
        </w:rPr>
        <w:t>ثالثاً:</w:t>
      </w:r>
      <w:proofErr w:type="spellEnd"/>
      <w:r w:rsidRPr="00D13A94">
        <w:rPr>
          <w:rFonts w:asciiTheme="minorBidi" w:hAnsiTheme="minorBidi"/>
          <w:sz w:val="28"/>
          <w:szCs w:val="28"/>
          <w:rtl/>
        </w:rPr>
        <w:t xml:space="preserve"> </w:t>
      </w:r>
      <w:proofErr w:type="gramStart"/>
      <w:r w:rsidRPr="00D13A94">
        <w:rPr>
          <w:rFonts w:asciiTheme="minorBidi" w:hAnsiTheme="minorBidi"/>
          <w:sz w:val="28"/>
          <w:szCs w:val="28"/>
          <w:rtl/>
        </w:rPr>
        <w:t>تعريف</w:t>
      </w:r>
      <w:proofErr w:type="gramEnd"/>
      <w:r w:rsidRPr="00D13A94">
        <w:rPr>
          <w:rFonts w:asciiTheme="minorBidi" w:hAnsiTheme="minorBidi"/>
          <w:sz w:val="28"/>
          <w:szCs w:val="28"/>
          <w:rtl/>
        </w:rPr>
        <w:t xml:space="preserve"> المحاكمة العادلة</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نحاول إيضاح هذه البنود كما </w:t>
      </w:r>
      <w:proofErr w:type="gramStart"/>
      <w:r w:rsidRPr="00D13A94">
        <w:rPr>
          <w:rFonts w:asciiTheme="minorBidi" w:hAnsiTheme="minorBidi"/>
          <w:sz w:val="28"/>
          <w:szCs w:val="28"/>
          <w:rtl/>
        </w:rPr>
        <w:t>يلي</w:t>
      </w:r>
      <w:r w:rsidRPr="00D13A94">
        <w:rPr>
          <w:rFonts w:asciiTheme="minorBidi" w:hAnsiTheme="minorBidi"/>
          <w:sz w:val="28"/>
          <w:szCs w:val="28"/>
        </w:rPr>
        <w:t xml:space="preserve"> :</w:t>
      </w:r>
      <w:proofErr w:type="gramEnd"/>
    </w:p>
    <w:p w:rsidR="00D13A94" w:rsidRPr="00912D17" w:rsidRDefault="00D13A94" w:rsidP="00912D17">
      <w:pPr>
        <w:bidi/>
        <w:jc w:val="both"/>
        <w:rPr>
          <w:rFonts w:asciiTheme="minorBidi" w:hAnsiTheme="minorBidi"/>
          <w:b/>
          <w:bCs/>
          <w:sz w:val="28"/>
          <w:szCs w:val="28"/>
          <w:u w:val="single"/>
        </w:rPr>
      </w:pPr>
      <w:proofErr w:type="spellStart"/>
      <w:r w:rsidRPr="00912D17">
        <w:rPr>
          <w:rFonts w:asciiTheme="minorBidi" w:hAnsiTheme="minorBidi"/>
          <w:b/>
          <w:bCs/>
          <w:sz w:val="28"/>
          <w:szCs w:val="28"/>
          <w:u w:val="single"/>
          <w:rtl/>
        </w:rPr>
        <w:t>أولاً:</w:t>
      </w:r>
      <w:proofErr w:type="spellEnd"/>
      <w:r w:rsidRPr="00912D17">
        <w:rPr>
          <w:rFonts w:asciiTheme="minorBidi" w:hAnsiTheme="minorBidi"/>
          <w:b/>
          <w:bCs/>
          <w:sz w:val="28"/>
          <w:szCs w:val="28"/>
          <w:u w:val="single"/>
          <w:rtl/>
        </w:rPr>
        <w:t xml:space="preserve"> </w:t>
      </w:r>
      <w:r w:rsidR="00912D17">
        <w:rPr>
          <w:rFonts w:asciiTheme="minorBidi" w:hAnsiTheme="minorBidi" w:hint="cs"/>
          <w:b/>
          <w:bCs/>
          <w:sz w:val="28"/>
          <w:szCs w:val="28"/>
          <w:u w:val="single"/>
          <w:rtl/>
        </w:rPr>
        <w:t>العدالة</w:t>
      </w:r>
      <w:r w:rsidRPr="00912D17">
        <w:rPr>
          <w:rFonts w:asciiTheme="minorBidi" w:hAnsiTheme="minorBidi"/>
          <w:b/>
          <w:bCs/>
          <w:sz w:val="28"/>
          <w:szCs w:val="28"/>
          <w:u w:val="single"/>
          <w:rtl/>
        </w:rPr>
        <w:t xml:space="preserve"> الجنائية من متطلبات القانون الدولي لحقوق الإنسان</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في إطار القانون الدولي لحقوق الإنسان وعلاقته بالعدالة الجنائية يظل الهدف دائما أن يتمتع الإنسان بضمانات معينة سواء في مرحلة </w:t>
      </w:r>
      <w:proofErr w:type="spellStart"/>
      <w:r w:rsidRPr="00D13A94">
        <w:rPr>
          <w:rFonts w:asciiTheme="minorBidi" w:hAnsiTheme="minorBidi"/>
          <w:sz w:val="28"/>
          <w:szCs w:val="28"/>
          <w:rtl/>
        </w:rPr>
        <w:t>ماقبل</w:t>
      </w:r>
      <w:proofErr w:type="spellEnd"/>
      <w:r w:rsidRPr="00D13A94">
        <w:rPr>
          <w:rFonts w:asciiTheme="minorBidi" w:hAnsiTheme="minorBidi"/>
          <w:sz w:val="28"/>
          <w:szCs w:val="28"/>
          <w:rtl/>
        </w:rPr>
        <w:t xml:space="preserve"> المحاكمة أو أثناء المحاكمة أو بعد </w:t>
      </w:r>
      <w:proofErr w:type="spellStart"/>
      <w:r w:rsidRPr="00D13A94">
        <w:rPr>
          <w:rFonts w:asciiTheme="minorBidi" w:hAnsiTheme="minorBidi"/>
          <w:sz w:val="28"/>
          <w:szCs w:val="28"/>
          <w:rtl/>
        </w:rPr>
        <w:t>المحاكمة،</w:t>
      </w:r>
      <w:proofErr w:type="spellEnd"/>
      <w:r w:rsidRPr="00D13A94">
        <w:rPr>
          <w:rFonts w:asciiTheme="minorBidi" w:hAnsiTheme="minorBidi"/>
          <w:sz w:val="28"/>
          <w:szCs w:val="28"/>
          <w:rtl/>
        </w:rPr>
        <w:t xml:space="preserve"> ومن هنا فإن التشريع الجنائي الوطني لأية دولة يجب أن يحترم ويضع ويدخل هذه المعايير في حسابه ومن هنا جاز القول بأن المحاكمة العادلة التي تحترم المعايير الدولية التي نص عليها قانون حقوق الإنسان هي دليل على صحة النظام القضائي الجنائي في بلد ما ودليل على مستوى احترام حقوق </w:t>
      </w:r>
      <w:proofErr w:type="spellStart"/>
      <w:r w:rsidRPr="00D13A94">
        <w:rPr>
          <w:rFonts w:asciiTheme="minorBidi" w:hAnsiTheme="minorBidi"/>
          <w:sz w:val="28"/>
          <w:szCs w:val="28"/>
          <w:rtl/>
        </w:rPr>
        <w:t>الإنسان،</w:t>
      </w:r>
      <w:proofErr w:type="spellEnd"/>
      <w:r w:rsidRPr="00D13A94">
        <w:rPr>
          <w:rFonts w:asciiTheme="minorBidi" w:hAnsiTheme="minorBidi"/>
          <w:sz w:val="28"/>
          <w:szCs w:val="28"/>
          <w:rtl/>
        </w:rPr>
        <w:t xml:space="preserve"> وعدم تطبيق تلك المعايير هو دليل على ظلم النظام القضائي الجنائي في بلد ما ودليل على انتهاك صارخ لحقوق الإنسان</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وهناك جملة من النصوص الدولية الإلزامية سواء كانت اتفاقية أم عرفية أم مبادئ عامة للقانون </w:t>
      </w:r>
      <w:proofErr w:type="spellStart"/>
      <w:r w:rsidRPr="00D13A94">
        <w:rPr>
          <w:rFonts w:asciiTheme="minorBidi" w:hAnsiTheme="minorBidi"/>
          <w:sz w:val="28"/>
          <w:szCs w:val="28"/>
          <w:rtl/>
        </w:rPr>
        <w:t>ترسخت</w:t>
      </w:r>
      <w:proofErr w:type="spellEnd"/>
      <w:r w:rsidRPr="00D13A94">
        <w:rPr>
          <w:rFonts w:asciiTheme="minorBidi" w:hAnsiTheme="minorBidi"/>
          <w:sz w:val="28"/>
          <w:szCs w:val="28"/>
          <w:rtl/>
        </w:rPr>
        <w:t xml:space="preserve"> في الضمير الإنساني تتضمن </w:t>
      </w:r>
      <w:proofErr w:type="spellStart"/>
      <w:r w:rsidRPr="00D13A94">
        <w:rPr>
          <w:rFonts w:asciiTheme="minorBidi" w:hAnsiTheme="minorBidi"/>
          <w:sz w:val="28"/>
          <w:szCs w:val="28"/>
          <w:rtl/>
        </w:rPr>
        <w:t>مقاييساً</w:t>
      </w:r>
      <w:proofErr w:type="spellEnd"/>
      <w:r w:rsidRPr="00D13A94">
        <w:rPr>
          <w:rFonts w:asciiTheme="minorBidi" w:hAnsiTheme="minorBidi"/>
          <w:sz w:val="28"/>
          <w:szCs w:val="28"/>
          <w:rtl/>
        </w:rPr>
        <w:t xml:space="preserve"> </w:t>
      </w:r>
      <w:proofErr w:type="spellStart"/>
      <w:r w:rsidRPr="00D13A94">
        <w:rPr>
          <w:rFonts w:asciiTheme="minorBidi" w:hAnsiTheme="minorBidi"/>
          <w:sz w:val="28"/>
          <w:szCs w:val="28"/>
          <w:rtl/>
        </w:rPr>
        <w:t>ومعاييراً</w:t>
      </w:r>
      <w:proofErr w:type="spellEnd"/>
      <w:r w:rsidRPr="00D13A94">
        <w:rPr>
          <w:rFonts w:asciiTheme="minorBidi" w:hAnsiTheme="minorBidi"/>
          <w:sz w:val="28"/>
          <w:szCs w:val="28"/>
          <w:rtl/>
        </w:rPr>
        <w:t xml:space="preserve"> وعناصر لضمان المحاكمة العادلة</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وتهدف جملة تلك المعايير الى حماية الإنسان المتهم من تاريخ إيقافه ومرورا بمرحلة احتجازه قبل المحاكمة والاحتفاظ </w:t>
      </w:r>
      <w:proofErr w:type="spellStart"/>
      <w:r w:rsidRPr="00D13A94">
        <w:rPr>
          <w:rFonts w:asciiTheme="minorBidi" w:hAnsiTheme="minorBidi"/>
          <w:sz w:val="28"/>
          <w:szCs w:val="28"/>
          <w:rtl/>
        </w:rPr>
        <w:t>به</w:t>
      </w:r>
      <w:proofErr w:type="spellEnd"/>
      <w:r w:rsidRPr="00D13A94">
        <w:rPr>
          <w:rFonts w:asciiTheme="minorBidi" w:hAnsiTheme="minorBidi"/>
          <w:sz w:val="28"/>
          <w:szCs w:val="28"/>
          <w:rtl/>
        </w:rPr>
        <w:t xml:space="preserve"> وأثناء </w:t>
      </w:r>
      <w:proofErr w:type="spellStart"/>
      <w:r w:rsidRPr="00D13A94">
        <w:rPr>
          <w:rFonts w:asciiTheme="minorBidi" w:hAnsiTheme="minorBidi"/>
          <w:sz w:val="28"/>
          <w:szCs w:val="28"/>
          <w:rtl/>
        </w:rPr>
        <w:t>محكامته</w:t>
      </w:r>
      <w:proofErr w:type="spellEnd"/>
      <w:r w:rsidRPr="00D13A94">
        <w:rPr>
          <w:rFonts w:asciiTheme="minorBidi" w:hAnsiTheme="minorBidi"/>
          <w:sz w:val="28"/>
          <w:szCs w:val="28"/>
          <w:rtl/>
        </w:rPr>
        <w:t xml:space="preserve"> إلى نهاية استفاء وسائل الطعن الممكنة قانونا في الحكم الصادر ضده</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proofErr w:type="gramStart"/>
      <w:r w:rsidRPr="00D13A94">
        <w:rPr>
          <w:rFonts w:asciiTheme="minorBidi" w:hAnsiTheme="minorBidi"/>
          <w:sz w:val="28"/>
          <w:szCs w:val="28"/>
          <w:rtl/>
        </w:rPr>
        <w:t>هذه</w:t>
      </w:r>
      <w:proofErr w:type="gramEnd"/>
      <w:r w:rsidRPr="00D13A94">
        <w:rPr>
          <w:rFonts w:asciiTheme="minorBidi" w:hAnsiTheme="minorBidi"/>
          <w:sz w:val="28"/>
          <w:szCs w:val="28"/>
          <w:rtl/>
        </w:rPr>
        <w:t xml:space="preserve"> المعايير وضعت لأجل الإنسان ومن ثم فهي تدخل في إطار قانون حقوق الإنسان في علاقته بالعدالة الجنائية</w:t>
      </w:r>
      <w:r w:rsidRPr="00D13A94">
        <w:rPr>
          <w:rFonts w:asciiTheme="minorBidi" w:hAnsiTheme="minorBidi"/>
          <w:sz w:val="28"/>
          <w:szCs w:val="28"/>
        </w:rPr>
        <w:t>.</w:t>
      </w:r>
    </w:p>
    <w:p w:rsid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خلاصة الموقف ان العدالة الجنائية تعتمد في تقييمها على مراعاتها لتلك المعايير التي هي معايير يتمسك </w:t>
      </w:r>
      <w:proofErr w:type="spellStart"/>
      <w:r w:rsidRPr="00D13A94">
        <w:rPr>
          <w:rFonts w:asciiTheme="minorBidi" w:hAnsiTheme="minorBidi"/>
          <w:sz w:val="28"/>
          <w:szCs w:val="28"/>
          <w:rtl/>
        </w:rPr>
        <w:t>بها</w:t>
      </w:r>
      <w:proofErr w:type="spellEnd"/>
      <w:r w:rsidRPr="00D13A94">
        <w:rPr>
          <w:rFonts w:asciiTheme="minorBidi" w:hAnsiTheme="minorBidi"/>
          <w:sz w:val="28"/>
          <w:szCs w:val="28"/>
          <w:rtl/>
        </w:rPr>
        <w:t xml:space="preserve"> ويعتمد عليها القانون الدولي لحقوق الإنسان</w:t>
      </w:r>
      <w:r w:rsidRPr="00D13A94">
        <w:rPr>
          <w:rFonts w:asciiTheme="minorBidi" w:hAnsiTheme="minorBidi"/>
          <w:sz w:val="28"/>
          <w:szCs w:val="28"/>
        </w:rPr>
        <w:t>.</w:t>
      </w:r>
    </w:p>
    <w:p w:rsidR="00727DEB" w:rsidRDefault="00727DEB" w:rsidP="00C630B2">
      <w:pPr>
        <w:bidi/>
        <w:jc w:val="both"/>
        <w:rPr>
          <w:rFonts w:asciiTheme="minorBidi" w:hAnsiTheme="minorBidi"/>
          <w:sz w:val="28"/>
          <w:szCs w:val="28"/>
        </w:rPr>
      </w:pPr>
    </w:p>
    <w:p w:rsidR="00D13A94" w:rsidRPr="00912D17" w:rsidRDefault="00D13A94" w:rsidP="00C630B2">
      <w:pPr>
        <w:bidi/>
        <w:jc w:val="both"/>
        <w:rPr>
          <w:rFonts w:asciiTheme="minorBidi" w:hAnsiTheme="minorBidi"/>
          <w:b/>
          <w:bCs/>
          <w:sz w:val="28"/>
          <w:szCs w:val="28"/>
          <w:u w:val="single"/>
        </w:rPr>
      </w:pPr>
      <w:proofErr w:type="spellStart"/>
      <w:r w:rsidRPr="00912D17">
        <w:rPr>
          <w:rFonts w:asciiTheme="minorBidi" w:hAnsiTheme="minorBidi"/>
          <w:b/>
          <w:bCs/>
          <w:sz w:val="28"/>
          <w:szCs w:val="28"/>
          <w:u w:val="single"/>
          <w:rtl/>
        </w:rPr>
        <w:lastRenderedPageBreak/>
        <w:t>ثانياً:</w:t>
      </w:r>
      <w:proofErr w:type="spellEnd"/>
      <w:r w:rsidRPr="00912D17">
        <w:rPr>
          <w:rFonts w:asciiTheme="minorBidi" w:hAnsiTheme="minorBidi"/>
          <w:b/>
          <w:bCs/>
          <w:sz w:val="28"/>
          <w:szCs w:val="28"/>
          <w:u w:val="single"/>
          <w:rtl/>
        </w:rPr>
        <w:t xml:space="preserve"> مفهوم المحاكمة العادلة </w:t>
      </w:r>
      <w:proofErr w:type="gramStart"/>
      <w:r w:rsidRPr="00912D17">
        <w:rPr>
          <w:rFonts w:asciiTheme="minorBidi" w:hAnsiTheme="minorBidi"/>
          <w:b/>
          <w:bCs/>
          <w:sz w:val="28"/>
          <w:szCs w:val="28"/>
          <w:u w:val="single"/>
          <w:rtl/>
        </w:rPr>
        <w:t>دوليا</w:t>
      </w:r>
      <w:proofErr w:type="gramEnd"/>
      <w:r w:rsidRPr="00912D17">
        <w:rPr>
          <w:rFonts w:asciiTheme="minorBidi" w:hAnsiTheme="minorBidi"/>
          <w:b/>
          <w:bCs/>
          <w:sz w:val="28"/>
          <w:szCs w:val="28"/>
          <w:u w:val="single"/>
        </w:rPr>
        <w:t>:</w:t>
      </w:r>
    </w:p>
    <w:p w:rsidR="00D13A94" w:rsidRPr="00D13A94" w:rsidRDefault="00D13A94" w:rsidP="00C630B2">
      <w:pPr>
        <w:bidi/>
        <w:jc w:val="both"/>
        <w:rPr>
          <w:rFonts w:asciiTheme="minorBidi" w:hAnsiTheme="minorBidi"/>
          <w:sz w:val="28"/>
          <w:szCs w:val="28"/>
        </w:rPr>
      </w:pPr>
      <w:proofErr w:type="gramStart"/>
      <w:r w:rsidRPr="00D13A94">
        <w:rPr>
          <w:rFonts w:asciiTheme="minorBidi" w:hAnsiTheme="minorBidi"/>
          <w:sz w:val="28"/>
          <w:szCs w:val="28"/>
          <w:rtl/>
        </w:rPr>
        <w:t>إذا</w:t>
      </w:r>
      <w:proofErr w:type="gramEnd"/>
      <w:r w:rsidRPr="00D13A94">
        <w:rPr>
          <w:rFonts w:asciiTheme="minorBidi" w:hAnsiTheme="minorBidi"/>
          <w:sz w:val="28"/>
          <w:szCs w:val="28"/>
          <w:rtl/>
        </w:rPr>
        <w:t xml:space="preserve"> كان القانون الدولي لحقوق الإنسان</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جملة الاتفاقيات والأعراف والمبادئ الدولية</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هو المصدر الذي تعتمد عليه في قياس وتقييم عدالة أو عدم عدالة القضاء الجنائي وذلك من حيث مراعاته للمعايير </w:t>
      </w:r>
      <w:proofErr w:type="spellStart"/>
      <w:r w:rsidRPr="00D13A94">
        <w:rPr>
          <w:rFonts w:asciiTheme="minorBidi" w:hAnsiTheme="minorBidi"/>
          <w:sz w:val="28"/>
          <w:szCs w:val="28"/>
          <w:rtl/>
        </w:rPr>
        <w:t>الدولية،</w:t>
      </w:r>
      <w:proofErr w:type="spellEnd"/>
      <w:r w:rsidRPr="00D13A94">
        <w:rPr>
          <w:rFonts w:asciiTheme="minorBidi" w:hAnsiTheme="minorBidi"/>
          <w:sz w:val="28"/>
          <w:szCs w:val="28"/>
          <w:rtl/>
        </w:rPr>
        <w:t xml:space="preserve"> فإن تحديد شروط المحاكمة العادلة كمفهوم تبقى مسألة ضرورية</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proofErr w:type="gramStart"/>
      <w:r w:rsidRPr="00D13A94">
        <w:rPr>
          <w:rFonts w:asciiTheme="minorBidi" w:hAnsiTheme="minorBidi"/>
          <w:sz w:val="28"/>
          <w:szCs w:val="28"/>
          <w:rtl/>
        </w:rPr>
        <w:t>ومن</w:t>
      </w:r>
      <w:proofErr w:type="gramEnd"/>
      <w:r w:rsidRPr="00D13A94">
        <w:rPr>
          <w:rFonts w:asciiTheme="minorBidi" w:hAnsiTheme="minorBidi"/>
          <w:sz w:val="28"/>
          <w:szCs w:val="28"/>
          <w:rtl/>
        </w:rPr>
        <w:t xml:space="preserve"> هنا فإن المحاكمة الجنائية لكي تكون عادلة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من وجهة النظر الدولية</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لابد من توافر شرطين أساسيين</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الشرط </w:t>
      </w:r>
      <w:proofErr w:type="spellStart"/>
      <w:r w:rsidRPr="00D13A94">
        <w:rPr>
          <w:rFonts w:asciiTheme="minorBidi" w:hAnsiTheme="minorBidi"/>
          <w:sz w:val="28"/>
          <w:szCs w:val="28"/>
          <w:rtl/>
        </w:rPr>
        <w:t>الأول:</w:t>
      </w:r>
      <w:proofErr w:type="spellEnd"/>
      <w:r w:rsidRPr="00D13A94">
        <w:rPr>
          <w:rFonts w:asciiTheme="minorBidi" w:hAnsiTheme="minorBidi"/>
          <w:sz w:val="28"/>
          <w:szCs w:val="28"/>
          <w:rtl/>
        </w:rPr>
        <w:t xml:space="preserve"> أن تخضع اجراءات المحاكمة للمعايير الدولية سواء كانت اتفاقية أم عرفية أم مبادئ عامة للقانون فيما يتعلق بالقانون الدولي لحقوق الإنسان</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proofErr w:type="gramStart"/>
      <w:r w:rsidRPr="00D13A94">
        <w:rPr>
          <w:rFonts w:asciiTheme="minorBidi" w:hAnsiTheme="minorBidi"/>
          <w:sz w:val="28"/>
          <w:szCs w:val="28"/>
          <w:rtl/>
        </w:rPr>
        <w:t>الشرط</w:t>
      </w:r>
      <w:proofErr w:type="gramEnd"/>
      <w:r w:rsidRPr="00D13A94">
        <w:rPr>
          <w:rFonts w:asciiTheme="minorBidi" w:hAnsiTheme="minorBidi"/>
          <w:sz w:val="28"/>
          <w:szCs w:val="28"/>
          <w:rtl/>
        </w:rPr>
        <w:t xml:space="preserve"> </w:t>
      </w:r>
      <w:proofErr w:type="spellStart"/>
      <w:r w:rsidRPr="00D13A94">
        <w:rPr>
          <w:rFonts w:asciiTheme="minorBidi" w:hAnsiTheme="minorBidi"/>
          <w:sz w:val="28"/>
          <w:szCs w:val="28"/>
          <w:rtl/>
        </w:rPr>
        <w:t>الثاني:</w:t>
      </w:r>
      <w:proofErr w:type="spellEnd"/>
      <w:r w:rsidRPr="00D13A94">
        <w:rPr>
          <w:rFonts w:asciiTheme="minorBidi" w:hAnsiTheme="minorBidi"/>
          <w:sz w:val="28"/>
          <w:szCs w:val="28"/>
          <w:rtl/>
        </w:rPr>
        <w:t xml:space="preserve"> أن تقوم بالمحاكمة الجنائية وتنفيذ المواثيق الدولية جهة قضائية تتصف بالاستقلالية والحيادية ومخولة بموجب القانون بإجراء المحاكمة</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proofErr w:type="spellStart"/>
      <w:r w:rsidRPr="00D13A94">
        <w:rPr>
          <w:rFonts w:asciiTheme="minorBidi" w:hAnsiTheme="minorBidi"/>
          <w:sz w:val="28"/>
          <w:szCs w:val="28"/>
          <w:rtl/>
        </w:rPr>
        <w:t>ثالثاً:</w:t>
      </w:r>
      <w:proofErr w:type="spellEnd"/>
      <w:r w:rsidRPr="00D13A94">
        <w:rPr>
          <w:rFonts w:asciiTheme="minorBidi" w:hAnsiTheme="minorBidi"/>
          <w:sz w:val="28"/>
          <w:szCs w:val="28"/>
          <w:rtl/>
        </w:rPr>
        <w:t xml:space="preserve"> تعريف المحاكمة العادلة في المواثيق الدولية</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من خلال استقراء نصوص القانون الدولي المتعلق </w:t>
      </w:r>
      <w:proofErr w:type="spellStart"/>
      <w:r w:rsidRPr="00D13A94">
        <w:rPr>
          <w:rFonts w:asciiTheme="minorBidi" w:hAnsiTheme="minorBidi"/>
          <w:sz w:val="28"/>
          <w:szCs w:val="28"/>
          <w:rtl/>
        </w:rPr>
        <w:t>بالموضوع،</w:t>
      </w:r>
      <w:proofErr w:type="spellEnd"/>
      <w:r w:rsidRPr="00D13A94">
        <w:rPr>
          <w:rFonts w:asciiTheme="minorBidi" w:hAnsiTheme="minorBidi"/>
          <w:sz w:val="28"/>
          <w:szCs w:val="28"/>
          <w:rtl/>
        </w:rPr>
        <w:t xml:space="preserve"> فإن المادتين العاشرة من الإعلان العالمي لحقوق الإنسان </w:t>
      </w:r>
      <w:proofErr w:type="spellStart"/>
      <w:r w:rsidRPr="00D13A94">
        <w:rPr>
          <w:rFonts w:asciiTheme="minorBidi" w:hAnsiTheme="minorBidi"/>
          <w:sz w:val="28"/>
          <w:szCs w:val="28"/>
          <w:rtl/>
        </w:rPr>
        <w:t>1948،</w:t>
      </w:r>
      <w:proofErr w:type="spellEnd"/>
      <w:r w:rsidRPr="00D13A94">
        <w:rPr>
          <w:rFonts w:asciiTheme="minorBidi" w:hAnsiTheme="minorBidi"/>
          <w:sz w:val="28"/>
          <w:szCs w:val="28"/>
          <w:rtl/>
        </w:rPr>
        <w:t xml:space="preserve"> والمادة الرابعة عشرة (الفقرة الأولى</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من العهد الدولي الخاص بالحقوق المدنية والسياسية 1966 تلقى الضوء على ايجاد تعريف وعناصر التعريف للمحاكمة التي تعتبر عادلة بمفهوم القانون الدولي لحقوق الإنسان</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نصت م 10 من الإعلان العالمي لحقوق الإنسان على </w:t>
      </w:r>
      <w:proofErr w:type="spellStart"/>
      <w:r w:rsidRPr="00D13A94">
        <w:rPr>
          <w:rFonts w:asciiTheme="minorBidi" w:hAnsiTheme="minorBidi"/>
          <w:sz w:val="28"/>
          <w:szCs w:val="28"/>
          <w:rtl/>
        </w:rPr>
        <w:t>مايلي</w:t>
      </w:r>
      <w:proofErr w:type="spellEnd"/>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لكل إنسان على قدم المساواة التامة مع الآخرين الحق في أن تنظر قضية محكمة مستقلة ومحايدة نظراً منصفا وعلنياً للفصل في حقوقه والتزاماته وفي أية تهمة جزائية توجه إليه</w:t>
      </w:r>
      <w:r w:rsidR="00727DEB">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نصت المادة </w:t>
      </w:r>
      <w:proofErr w:type="spellStart"/>
      <w:r w:rsidRPr="00D13A94">
        <w:rPr>
          <w:rFonts w:asciiTheme="minorBidi" w:hAnsiTheme="minorBidi"/>
          <w:sz w:val="28"/>
          <w:szCs w:val="28"/>
          <w:rtl/>
        </w:rPr>
        <w:t>14/</w:t>
      </w:r>
      <w:proofErr w:type="spellEnd"/>
      <w:r w:rsidRPr="00D13A94">
        <w:rPr>
          <w:rFonts w:asciiTheme="minorBidi" w:hAnsiTheme="minorBidi"/>
          <w:sz w:val="28"/>
          <w:szCs w:val="28"/>
          <w:rtl/>
        </w:rPr>
        <w:t xml:space="preserve"> </w:t>
      </w:r>
      <w:proofErr w:type="spellStart"/>
      <w:r w:rsidRPr="00D13A94">
        <w:rPr>
          <w:rFonts w:asciiTheme="minorBidi" w:hAnsiTheme="minorBidi"/>
          <w:sz w:val="28"/>
          <w:szCs w:val="28"/>
          <w:rtl/>
        </w:rPr>
        <w:t>1من</w:t>
      </w:r>
      <w:proofErr w:type="spellEnd"/>
      <w:r w:rsidRPr="00D13A94">
        <w:rPr>
          <w:rFonts w:asciiTheme="minorBidi" w:hAnsiTheme="minorBidi"/>
          <w:sz w:val="28"/>
          <w:szCs w:val="28"/>
          <w:rtl/>
        </w:rPr>
        <w:t xml:space="preserve"> العهد الدولي المذكور على ما يلي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من حق كل فرد أن تكون </w:t>
      </w:r>
      <w:proofErr w:type="spellStart"/>
      <w:r w:rsidRPr="00D13A94">
        <w:rPr>
          <w:rFonts w:asciiTheme="minorBidi" w:hAnsiTheme="minorBidi"/>
          <w:sz w:val="28"/>
          <w:szCs w:val="28"/>
          <w:rtl/>
        </w:rPr>
        <w:t>قضتيه</w:t>
      </w:r>
      <w:proofErr w:type="spellEnd"/>
      <w:r w:rsidRPr="00D13A94">
        <w:rPr>
          <w:rFonts w:asciiTheme="minorBidi" w:hAnsiTheme="minorBidi"/>
          <w:sz w:val="28"/>
          <w:szCs w:val="28"/>
          <w:rtl/>
        </w:rPr>
        <w:t xml:space="preserve"> محل نظر منصف وعلني من قبل محكمة مختصة وحيادية منشأة بحكم القانون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 نلاحظ من خلال هاتين المادتين بأن المحكمة العادلة وفقا للقانون الدولي لحقوق الإنسان أن تكون مستقلة ومحايدة ومنشأة بموجب القانون . هذا من حيث العناصر الموضوعية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أما من حيث الشكلية فيجب أن تكون علنية وغير </w:t>
      </w:r>
      <w:proofErr w:type="spellStart"/>
      <w:r w:rsidRPr="00D13A94">
        <w:rPr>
          <w:rFonts w:asciiTheme="minorBidi" w:hAnsiTheme="minorBidi"/>
          <w:sz w:val="28"/>
          <w:szCs w:val="28"/>
          <w:rtl/>
        </w:rPr>
        <w:t>تمييزته</w:t>
      </w:r>
      <w:proofErr w:type="spellEnd"/>
      <w:r w:rsidRPr="00D13A94">
        <w:rPr>
          <w:rFonts w:asciiTheme="minorBidi" w:hAnsiTheme="minorBidi"/>
          <w:sz w:val="28"/>
          <w:szCs w:val="28"/>
          <w:rtl/>
        </w:rPr>
        <w:t xml:space="preserve"> . المبحث الأول : مصادر المعايير الدولية للمحاكمة الجنائية العادلة</w:t>
      </w:r>
      <w:r w:rsidRPr="00D13A94">
        <w:rPr>
          <w:rFonts w:asciiTheme="minorBidi" w:hAnsiTheme="minorBidi"/>
          <w:sz w:val="28"/>
          <w:szCs w:val="28"/>
        </w:rPr>
        <w:t xml:space="preserve"> :</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من خلال هذه المبحث نريد أن نعرف من أين تستمد المعايير الدولية شرعيتها القانونية لكي تكون مقياسا </w:t>
      </w:r>
      <w:proofErr w:type="spellStart"/>
      <w:r w:rsidRPr="00D13A94">
        <w:rPr>
          <w:rFonts w:asciiTheme="minorBidi" w:hAnsiTheme="minorBidi"/>
          <w:sz w:val="28"/>
          <w:szCs w:val="28"/>
          <w:rtl/>
        </w:rPr>
        <w:t>للعدلة</w:t>
      </w:r>
      <w:proofErr w:type="spellEnd"/>
      <w:r w:rsidRPr="00D13A94">
        <w:rPr>
          <w:rFonts w:asciiTheme="minorBidi" w:hAnsiTheme="minorBidi"/>
          <w:sz w:val="28"/>
          <w:szCs w:val="28"/>
          <w:rtl/>
        </w:rPr>
        <w:t xml:space="preserve"> الجنائية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وما هي الطبيعة القانونية لتلك المعايير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في محاولة للإجابة على هذا السؤال نتعرض إلى المعايير ذات الطابع التعاهدي (</w:t>
      </w:r>
      <w:proofErr w:type="spellStart"/>
      <w:r w:rsidRPr="00D13A94">
        <w:rPr>
          <w:rFonts w:asciiTheme="minorBidi" w:hAnsiTheme="minorBidi"/>
          <w:sz w:val="28"/>
          <w:szCs w:val="28"/>
          <w:rtl/>
        </w:rPr>
        <w:t>الاتفاقي</w:t>
      </w:r>
      <w:proofErr w:type="spellEnd"/>
      <w:r w:rsidRPr="00D13A94">
        <w:rPr>
          <w:rFonts w:asciiTheme="minorBidi" w:hAnsiTheme="minorBidi"/>
          <w:sz w:val="28"/>
          <w:szCs w:val="28"/>
          <w:rtl/>
        </w:rPr>
        <w:t xml:space="preserve">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وقد تكون عالمية أو اقليمية وذلك في مطلب أول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من هذا المبحث . أما المطلب الثاني متخصص للحديث عن المعايير التي ليس لها الطابع التعاهدي وإنما تظل ملزمة لأنها جزء من القانون العرفي الدولي أو من المبادئ العامة للقانون نتناول الموضوع كما يلي</w:t>
      </w:r>
      <w:r w:rsidRPr="00D13A94">
        <w:rPr>
          <w:rFonts w:asciiTheme="minorBidi" w:hAnsiTheme="minorBidi"/>
          <w:sz w:val="28"/>
          <w:szCs w:val="28"/>
        </w:rPr>
        <w:t xml:space="preserve"> :</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المطلب الأول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المعا</w:t>
      </w:r>
      <w:r w:rsidR="00147892">
        <w:rPr>
          <w:rFonts w:asciiTheme="minorBidi" w:hAnsiTheme="minorBidi"/>
          <w:sz w:val="28"/>
          <w:szCs w:val="28"/>
          <w:rtl/>
        </w:rPr>
        <w:t>يير الدولية ذات الطابع التعاهدي</w:t>
      </w:r>
      <w:r w:rsidRPr="00D13A94">
        <w:rPr>
          <w:rFonts w:asciiTheme="minorBidi" w:hAnsiTheme="minorBidi"/>
          <w:sz w:val="28"/>
          <w:szCs w:val="28"/>
          <w:rtl/>
        </w:rPr>
        <w:t xml:space="preserve">. إذا تحدثنا عن موضوع المحاكمة العادلة فهو مختلف عن موضوع العدالة الجنائية وبما أن البحث في المعايير الدولية للمحاكمة العادلة وليس في معايير الدولية </w:t>
      </w:r>
      <w:r w:rsidR="00147892" w:rsidRPr="00D13A94">
        <w:rPr>
          <w:rFonts w:asciiTheme="minorBidi" w:hAnsiTheme="minorBidi" w:hint="cs"/>
          <w:sz w:val="28"/>
          <w:szCs w:val="28"/>
          <w:rtl/>
        </w:rPr>
        <w:t>للعدالة</w:t>
      </w:r>
      <w:r w:rsidRPr="00D13A94">
        <w:rPr>
          <w:rFonts w:asciiTheme="minorBidi" w:hAnsiTheme="minorBidi"/>
          <w:sz w:val="28"/>
          <w:szCs w:val="28"/>
          <w:rtl/>
        </w:rPr>
        <w:t xml:space="preserve"> الجنائية </w:t>
      </w:r>
      <w:r w:rsidR="00147892">
        <w:rPr>
          <w:rFonts w:asciiTheme="minorBidi" w:hAnsiTheme="minorBidi"/>
          <w:sz w:val="28"/>
          <w:szCs w:val="28"/>
          <w:rtl/>
        </w:rPr>
        <w:lastRenderedPageBreak/>
        <w:t xml:space="preserve">بالمعنى </w:t>
      </w:r>
      <w:proofErr w:type="spellStart"/>
      <w:r w:rsidR="00147892">
        <w:rPr>
          <w:rFonts w:asciiTheme="minorBidi" w:hAnsiTheme="minorBidi"/>
          <w:sz w:val="28"/>
          <w:szCs w:val="28"/>
          <w:rtl/>
        </w:rPr>
        <w:t>الواسع</w:t>
      </w:r>
      <w:r w:rsidRPr="00D13A94">
        <w:rPr>
          <w:rFonts w:asciiTheme="minorBidi" w:hAnsiTheme="minorBidi"/>
          <w:sz w:val="28"/>
          <w:szCs w:val="28"/>
          <w:rtl/>
        </w:rPr>
        <w:t>،</w:t>
      </w:r>
      <w:proofErr w:type="spellEnd"/>
      <w:r w:rsidRPr="00D13A94">
        <w:rPr>
          <w:rFonts w:asciiTheme="minorBidi" w:hAnsiTheme="minorBidi"/>
          <w:sz w:val="28"/>
          <w:szCs w:val="28"/>
          <w:rtl/>
        </w:rPr>
        <w:t xml:space="preserve"> فإن المعايير الدولية التي لها صفة المعاهدة فإنها </w:t>
      </w:r>
      <w:r w:rsidR="00147892">
        <w:rPr>
          <w:rFonts w:asciiTheme="minorBidi" w:hAnsiTheme="minorBidi"/>
          <w:sz w:val="28"/>
          <w:szCs w:val="28"/>
          <w:rtl/>
        </w:rPr>
        <w:t>تنقسم إلى معايير دولية (</w:t>
      </w:r>
      <w:proofErr w:type="spellStart"/>
      <w:r w:rsidR="00147892">
        <w:rPr>
          <w:rFonts w:asciiTheme="minorBidi" w:hAnsiTheme="minorBidi"/>
          <w:sz w:val="28"/>
          <w:szCs w:val="28"/>
          <w:rtl/>
        </w:rPr>
        <w:t>تعاهدية</w:t>
      </w:r>
      <w:r w:rsidRPr="00D13A94">
        <w:rPr>
          <w:rFonts w:asciiTheme="minorBidi" w:hAnsiTheme="minorBidi"/>
          <w:sz w:val="28"/>
          <w:szCs w:val="28"/>
          <w:rtl/>
        </w:rPr>
        <w:t>)</w:t>
      </w:r>
      <w:proofErr w:type="spellEnd"/>
      <w:r w:rsidRPr="00D13A94">
        <w:rPr>
          <w:rFonts w:asciiTheme="minorBidi" w:hAnsiTheme="minorBidi"/>
          <w:sz w:val="28"/>
          <w:szCs w:val="28"/>
          <w:rtl/>
        </w:rPr>
        <w:t xml:space="preserve"> عالمية وأخرى اقليمية . نتناول ذلك فيما يلي : أولا المعايير الدولية (</w:t>
      </w:r>
      <w:proofErr w:type="spellStart"/>
      <w:r w:rsidRPr="00D13A94">
        <w:rPr>
          <w:rFonts w:asciiTheme="minorBidi" w:hAnsiTheme="minorBidi"/>
          <w:sz w:val="28"/>
          <w:szCs w:val="28"/>
          <w:rtl/>
        </w:rPr>
        <w:t>التعاهدية</w:t>
      </w:r>
      <w:proofErr w:type="spellEnd"/>
      <w:r w:rsidRPr="00D13A94">
        <w:rPr>
          <w:rFonts w:asciiTheme="minorBidi" w:hAnsiTheme="minorBidi"/>
          <w:sz w:val="28"/>
          <w:szCs w:val="28"/>
          <w:rtl/>
        </w:rPr>
        <w:t xml:space="preserve">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العالم</w:t>
      </w:r>
      <w:r w:rsidR="00147892">
        <w:rPr>
          <w:rFonts w:asciiTheme="minorBidi" w:hAnsiTheme="minorBidi"/>
          <w:sz w:val="28"/>
          <w:szCs w:val="28"/>
          <w:rtl/>
        </w:rPr>
        <w:t>ية .</w:t>
      </w:r>
      <w:r w:rsidRPr="00D13A94">
        <w:rPr>
          <w:rFonts w:asciiTheme="minorBidi" w:hAnsiTheme="minorBidi"/>
          <w:sz w:val="28"/>
          <w:szCs w:val="28"/>
          <w:rtl/>
        </w:rPr>
        <w:t xml:space="preserve">أهم هذه الاتفاقيات </w:t>
      </w:r>
      <w:r w:rsidR="00727DEB">
        <w:rPr>
          <w:rFonts w:asciiTheme="minorBidi" w:hAnsiTheme="minorBidi"/>
          <w:sz w:val="28"/>
          <w:szCs w:val="28"/>
        </w:rPr>
        <w:t>:</w:t>
      </w:r>
    </w:p>
    <w:p w:rsidR="00D13A94" w:rsidRPr="00C630B2" w:rsidRDefault="00D13A94" w:rsidP="00C630B2">
      <w:pPr>
        <w:pStyle w:val="ListParagraph"/>
        <w:numPr>
          <w:ilvl w:val="0"/>
          <w:numId w:val="1"/>
        </w:numPr>
        <w:bidi/>
        <w:jc w:val="both"/>
        <w:rPr>
          <w:rFonts w:asciiTheme="minorBidi" w:hAnsiTheme="minorBidi"/>
          <w:sz w:val="28"/>
          <w:szCs w:val="28"/>
        </w:rPr>
      </w:pPr>
      <w:r w:rsidRPr="00C630B2">
        <w:rPr>
          <w:rFonts w:asciiTheme="minorBidi" w:hAnsiTheme="minorBidi"/>
          <w:sz w:val="28"/>
          <w:szCs w:val="28"/>
          <w:rtl/>
        </w:rPr>
        <w:t xml:space="preserve">العهد الدولي الخاص بالحقوق المدنية والسياسية 1966 </w:t>
      </w:r>
      <w:r w:rsidRPr="00C630B2">
        <w:rPr>
          <w:rFonts w:asciiTheme="minorBidi" w:hAnsiTheme="minorBidi"/>
          <w:sz w:val="28"/>
          <w:szCs w:val="28"/>
        </w:rPr>
        <w:t>.</w:t>
      </w:r>
    </w:p>
    <w:p w:rsidR="00D13A94" w:rsidRPr="00C630B2" w:rsidRDefault="00D13A94" w:rsidP="00C630B2">
      <w:pPr>
        <w:pStyle w:val="ListParagraph"/>
        <w:numPr>
          <w:ilvl w:val="0"/>
          <w:numId w:val="1"/>
        </w:numPr>
        <w:bidi/>
        <w:jc w:val="both"/>
        <w:rPr>
          <w:rFonts w:asciiTheme="minorBidi" w:hAnsiTheme="minorBidi"/>
          <w:sz w:val="28"/>
          <w:szCs w:val="28"/>
        </w:rPr>
      </w:pPr>
      <w:r w:rsidRPr="00C630B2">
        <w:rPr>
          <w:rFonts w:asciiTheme="minorBidi" w:hAnsiTheme="minorBidi"/>
          <w:sz w:val="28"/>
          <w:szCs w:val="28"/>
          <w:rtl/>
        </w:rPr>
        <w:t xml:space="preserve">اتفاقية مناهضة التعذيب </w:t>
      </w:r>
      <w:r w:rsidR="00C630B2" w:rsidRPr="00C630B2">
        <w:rPr>
          <w:rFonts w:asciiTheme="minorBidi" w:hAnsiTheme="minorBidi"/>
          <w:sz w:val="28"/>
          <w:szCs w:val="28"/>
          <w:rtl/>
        </w:rPr>
        <w:t xml:space="preserve">وغيره من ضروب المعاملة القاسية </w:t>
      </w:r>
      <w:r w:rsidR="00C630B2" w:rsidRPr="00C630B2">
        <w:rPr>
          <w:rFonts w:asciiTheme="minorBidi" w:hAnsiTheme="minorBidi" w:hint="cs"/>
          <w:sz w:val="28"/>
          <w:szCs w:val="28"/>
          <w:rtl/>
        </w:rPr>
        <w:t>وغير الإنسانية</w:t>
      </w:r>
      <w:r w:rsidRPr="00C630B2">
        <w:rPr>
          <w:rFonts w:asciiTheme="minorBidi" w:hAnsiTheme="minorBidi"/>
          <w:sz w:val="28"/>
          <w:szCs w:val="28"/>
          <w:rtl/>
        </w:rPr>
        <w:t xml:space="preserve"> 1984</w:t>
      </w:r>
      <w:r w:rsidRPr="00C630B2">
        <w:rPr>
          <w:rFonts w:asciiTheme="minorBidi" w:hAnsiTheme="minorBidi"/>
          <w:sz w:val="28"/>
          <w:szCs w:val="28"/>
        </w:rPr>
        <w:t xml:space="preserve"> .</w:t>
      </w:r>
    </w:p>
    <w:p w:rsidR="00D13A94" w:rsidRPr="00C630B2" w:rsidRDefault="00D13A94" w:rsidP="00C630B2">
      <w:pPr>
        <w:pStyle w:val="ListParagraph"/>
        <w:numPr>
          <w:ilvl w:val="0"/>
          <w:numId w:val="1"/>
        </w:numPr>
        <w:bidi/>
        <w:jc w:val="both"/>
        <w:rPr>
          <w:rFonts w:asciiTheme="minorBidi" w:hAnsiTheme="minorBidi"/>
          <w:sz w:val="28"/>
          <w:szCs w:val="28"/>
        </w:rPr>
      </w:pPr>
      <w:r w:rsidRPr="00C630B2">
        <w:rPr>
          <w:rFonts w:asciiTheme="minorBidi" w:hAnsiTheme="minorBidi"/>
          <w:sz w:val="28"/>
          <w:szCs w:val="28"/>
          <w:rtl/>
        </w:rPr>
        <w:t>اتفاقية القضاء على جميع أشكال التمييز ضد المرأة 1981</w:t>
      </w:r>
      <w:r w:rsidRPr="00C630B2">
        <w:rPr>
          <w:rFonts w:asciiTheme="minorBidi" w:hAnsiTheme="minorBidi"/>
          <w:sz w:val="28"/>
          <w:szCs w:val="28"/>
        </w:rPr>
        <w:t xml:space="preserve">. </w:t>
      </w:r>
    </w:p>
    <w:p w:rsidR="00D13A94" w:rsidRPr="00C630B2" w:rsidRDefault="00D13A94" w:rsidP="00C630B2">
      <w:pPr>
        <w:pStyle w:val="ListParagraph"/>
        <w:numPr>
          <w:ilvl w:val="0"/>
          <w:numId w:val="1"/>
        </w:numPr>
        <w:bidi/>
        <w:jc w:val="both"/>
        <w:rPr>
          <w:rFonts w:asciiTheme="minorBidi" w:hAnsiTheme="minorBidi"/>
          <w:sz w:val="28"/>
          <w:szCs w:val="28"/>
        </w:rPr>
      </w:pPr>
      <w:r w:rsidRPr="00C630B2">
        <w:rPr>
          <w:rFonts w:asciiTheme="minorBidi" w:hAnsiTheme="minorBidi"/>
          <w:sz w:val="28"/>
          <w:szCs w:val="28"/>
          <w:rtl/>
        </w:rPr>
        <w:t>اتفاقيات جنيف الأربع الخاصة بالنزاع المسلح 1949 (القانون الدولي الإنساني</w:t>
      </w:r>
      <w:proofErr w:type="spellStart"/>
      <w:r w:rsidRPr="00C630B2">
        <w:rPr>
          <w:rFonts w:asciiTheme="minorBidi" w:hAnsiTheme="minorBidi"/>
          <w:sz w:val="28"/>
          <w:szCs w:val="28"/>
          <w:rtl/>
        </w:rPr>
        <w:t>)</w:t>
      </w:r>
      <w:proofErr w:type="spellEnd"/>
      <w:r w:rsidRPr="00C630B2">
        <w:rPr>
          <w:rFonts w:asciiTheme="minorBidi" w:hAnsiTheme="minorBidi"/>
          <w:sz w:val="28"/>
          <w:szCs w:val="28"/>
          <w:rtl/>
        </w:rPr>
        <w:t xml:space="preserve"> وبرتوكوليها </w:t>
      </w:r>
      <w:proofErr w:type="gramStart"/>
      <w:r w:rsidRPr="00C630B2">
        <w:rPr>
          <w:rFonts w:asciiTheme="minorBidi" w:hAnsiTheme="minorBidi"/>
          <w:sz w:val="28"/>
          <w:szCs w:val="28"/>
          <w:rtl/>
        </w:rPr>
        <w:t>الإضافيين</w:t>
      </w:r>
      <w:r w:rsidRPr="00C630B2">
        <w:rPr>
          <w:rFonts w:asciiTheme="minorBidi" w:hAnsiTheme="minorBidi"/>
          <w:sz w:val="28"/>
          <w:szCs w:val="28"/>
        </w:rPr>
        <w:t xml:space="preserve"> .</w:t>
      </w:r>
      <w:proofErr w:type="gramEnd"/>
    </w:p>
    <w:p w:rsidR="00D13A94" w:rsidRDefault="00D13A94" w:rsidP="00C630B2">
      <w:pPr>
        <w:pStyle w:val="ListParagraph"/>
        <w:numPr>
          <w:ilvl w:val="0"/>
          <w:numId w:val="1"/>
        </w:numPr>
        <w:bidi/>
        <w:jc w:val="both"/>
        <w:rPr>
          <w:rFonts w:asciiTheme="minorBidi" w:hAnsiTheme="minorBidi"/>
          <w:sz w:val="28"/>
          <w:szCs w:val="28"/>
        </w:rPr>
      </w:pPr>
      <w:r w:rsidRPr="00C630B2">
        <w:rPr>
          <w:rFonts w:asciiTheme="minorBidi" w:hAnsiTheme="minorBidi"/>
          <w:sz w:val="28"/>
          <w:szCs w:val="28"/>
          <w:rtl/>
        </w:rPr>
        <w:t xml:space="preserve">اتفاقية القضاء على جميع أشكال التمييز العنصري 1966 </w:t>
      </w:r>
      <w:r w:rsidRPr="00C630B2">
        <w:rPr>
          <w:rFonts w:asciiTheme="minorBidi" w:hAnsiTheme="minorBidi"/>
          <w:sz w:val="28"/>
          <w:szCs w:val="28"/>
        </w:rPr>
        <w:t>.</w:t>
      </w:r>
    </w:p>
    <w:p w:rsidR="00147892" w:rsidRDefault="00D13A94" w:rsidP="00912D17">
      <w:pPr>
        <w:pStyle w:val="ListParagraph"/>
        <w:numPr>
          <w:ilvl w:val="0"/>
          <w:numId w:val="1"/>
        </w:numPr>
        <w:bidi/>
        <w:jc w:val="both"/>
        <w:rPr>
          <w:rFonts w:asciiTheme="minorBidi" w:hAnsiTheme="minorBidi" w:hint="cs"/>
          <w:sz w:val="28"/>
          <w:szCs w:val="28"/>
        </w:rPr>
      </w:pPr>
      <w:r w:rsidRPr="00912D17">
        <w:rPr>
          <w:rFonts w:asciiTheme="minorBidi" w:hAnsiTheme="minorBidi"/>
          <w:sz w:val="28"/>
          <w:szCs w:val="28"/>
        </w:rPr>
        <w:t xml:space="preserve"> </w:t>
      </w:r>
      <w:r w:rsidR="00147892">
        <w:rPr>
          <w:rFonts w:asciiTheme="minorBidi" w:hAnsiTheme="minorBidi"/>
          <w:sz w:val="28"/>
          <w:szCs w:val="28"/>
          <w:rtl/>
        </w:rPr>
        <w:t>اتفاقية حقوق الطفل عام 1990</w:t>
      </w:r>
      <w:r w:rsidRPr="00912D17">
        <w:rPr>
          <w:rFonts w:asciiTheme="minorBidi" w:hAnsiTheme="minorBidi"/>
          <w:sz w:val="28"/>
          <w:szCs w:val="28"/>
          <w:rtl/>
        </w:rPr>
        <w:t xml:space="preserve">. </w:t>
      </w:r>
    </w:p>
    <w:p w:rsidR="00D13A94" w:rsidRPr="00147892" w:rsidRDefault="00D13A94" w:rsidP="00147892">
      <w:pPr>
        <w:bidi/>
        <w:jc w:val="both"/>
        <w:rPr>
          <w:rFonts w:asciiTheme="minorBidi" w:hAnsiTheme="minorBidi"/>
          <w:sz w:val="28"/>
          <w:szCs w:val="28"/>
        </w:rPr>
      </w:pPr>
      <w:r w:rsidRPr="00147892">
        <w:rPr>
          <w:rFonts w:asciiTheme="minorBidi" w:hAnsiTheme="minorBidi"/>
          <w:sz w:val="28"/>
          <w:szCs w:val="28"/>
          <w:rtl/>
        </w:rPr>
        <w:t xml:space="preserve">كل هذه المعاهدات نصت على التزامات محددة يجب أن تتقيد </w:t>
      </w:r>
      <w:proofErr w:type="spellStart"/>
      <w:r w:rsidRPr="00147892">
        <w:rPr>
          <w:rFonts w:asciiTheme="minorBidi" w:hAnsiTheme="minorBidi"/>
          <w:sz w:val="28"/>
          <w:szCs w:val="28"/>
          <w:rtl/>
        </w:rPr>
        <w:t>بها</w:t>
      </w:r>
      <w:proofErr w:type="spellEnd"/>
      <w:r w:rsidRPr="00147892">
        <w:rPr>
          <w:rFonts w:asciiTheme="minorBidi" w:hAnsiTheme="minorBidi"/>
          <w:sz w:val="28"/>
          <w:szCs w:val="28"/>
          <w:rtl/>
        </w:rPr>
        <w:t xml:space="preserve"> الدول الأطراف في قضائها الجنائي وذلك فيما يخص حق المحاكمة العادلة كحق من حقوق </w:t>
      </w:r>
      <w:proofErr w:type="gramStart"/>
      <w:r w:rsidRPr="00147892">
        <w:rPr>
          <w:rFonts w:asciiTheme="minorBidi" w:hAnsiTheme="minorBidi"/>
          <w:sz w:val="28"/>
          <w:szCs w:val="28"/>
          <w:rtl/>
        </w:rPr>
        <w:t>الإنسان .</w:t>
      </w:r>
      <w:proofErr w:type="gramEnd"/>
      <w:r w:rsidRPr="00147892">
        <w:rPr>
          <w:rFonts w:asciiTheme="minorBidi" w:hAnsiTheme="minorBidi"/>
          <w:sz w:val="28"/>
          <w:szCs w:val="28"/>
          <w:rtl/>
        </w:rPr>
        <w:t xml:space="preserve"> وفيما يخص العهد الدولي الخاص</w:t>
      </w:r>
      <w:r w:rsidR="00147892">
        <w:rPr>
          <w:rFonts w:asciiTheme="minorBidi" w:hAnsiTheme="minorBidi"/>
          <w:sz w:val="28"/>
          <w:szCs w:val="28"/>
          <w:rtl/>
        </w:rPr>
        <w:t xml:space="preserve"> بالحقوق المدنية والسياسية 1966</w:t>
      </w:r>
      <w:r w:rsidRPr="00147892">
        <w:rPr>
          <w:rFonts w:asciiTheme="minorBidi" w:hAnsiTheme="minorBidi"/>
          <w:sz w:val="28"/>
          <w:szCs w:val="28"/>
          <w:rtl/>
        </w:rPr>
        <w:t xml:space="preserve"> و</w:t>
      </w:r>
      <w:r w:rsidR="00147892">
        <w:rPr>
          <w:rFonts w:asciiTheme="minorBidi" w:hAnsiTheme="minorBidi"/>
          <w:sz w:val="28"/>
          <w:szCs w:val="28"/>
          <w:rtl/>
        </w:rPr>
        <w:t>الذي دخل حيز النفاذ في عام 1976</w:t>
      </w:r>
      <w:r w:rsidRPr="00147892">
        <w:rPr>
          <w:rFonts w:asciiTheme="minorBidi" w:hAnsiTheme="minorBidi"/>
          <w:sz w:val="28"/>
          <w:szCs w:val="28"/>
          <w:rtl/>
        </w:rPr>
        <w:t xml:space="preserve"> </w:t>
      </w:r>
      <w:proofErr w:type="spellStart"/>
      <w:r w:rsidRPr="00147892">
        <w:rPr>
          <w:rFonts w:asciiTheme="minorBidi" w:hAnsiTheme="minorBidi"/>
          <w:sz w:val="28"/>
          <w:szCs w:val="28"/>
          <w:rtl/>
        </w:rPr>
        <w:t>،</w:t>
      </w:r>
      <w:proofErr w:type="spellEnd"/>
      <w:r w:rsidRPr="00147892">
        <w:rPr>
          <w:rFonts w:asciiTheme="minorBidi" w:hAnsiTheme="minorBidi"/>
          <w:sz w:val="28"/>
          <w:szCs w:val="28"/>
          <w:rtl/>
        </w:rPr>
        <w:t xml:space="preserve"> فقد جاء النص في المادة الرابعة عشرة مواد أخرى النص على الحق في المحاكمة وكيف تكون المحاكمة عادلة (الأنصاف </w:t>
      </w:r>
      <w:proofErr w:type="spellStart"/>
      <w:r w:rsidRPr="00147892">
        <w:rPr>
          <w:rFonts w:asciiTheme="minorBidi" w:hAnsiTheme="minorBidi"/>
          <w:sz w:val="28"/>
          <w:szCs w:val="28"/>
          <w:rtl/>
        </w:rPr>
        <w:t>/</w:t>
      </w:r>
      <w:proofErr w:type="spellEnd"/>
      <w:r w:rsidRPr="00147892">
        <w:rPr>
          <w:rFonts w:asciiTheme="minorBidi" w:hAnsiTheme="minorBidi"/>
          <w:sz w:val="28"/>
          <w:szCs w:val="28"/>
          <w:rtl/>
        </w:rPr>
        <w:t xml:space="preserve"> الحيادية </w:t>
      </w:r>
      <w:proofErr w:type="spellStart"/>
      <w:r w:rsidRPr="00147892">
        <w:rPr>
          <w:rFonts w:asciiTheme="minorBidi" w:hAnsiTheme="minorBidi"/>
          <w:sz w:val="28"/>
          <w:szCs w:val="28"/>
          <w:rtl/>
        </w:rPr>
        <w:t>/</w:t>
      </w:r>
      <w:proofErr w:type="spellEnd"/>
      <w:r w:rsidRPr="00147892">
        <w:rPr>
          <w:rFonts w:asciiTheme="minorBidi" w:hAnsiTheme="minorBidi"/>
          <w:sz w:val="28"/>
          <w:szCs w:val="28"/>
          <w:rtl/>
        </w:rPr>
        <w:t xml:space="preserve"> الاستقلالية </w:t>
      </w:r>
      <w:proofErr w:type="spellStart"/>
      <w:r w:rsidRPr="00147892">
        <w:rPr>
          <w:rFonts w:asciiTheme="minorBidi" w:hAnsiTheme="minorBidi"/>
          <w:sz w:val="28"/>
          <w:szCs w:val="28"/>
          <w:rtl/>
        </w:rPr>
        <w:t>/</w:t>
      </w:r>
      <w:proofErr w:type="spellEnd"/>
      <w:r w:rsidRPr="00147892">
        <w:rPr>
          <w:rFonts w:asciiTheme="minorBidi" w:hAnsiTheme="minorBidi"/>
          <w:sz w:val="28"/>
          <w:szCs w:val="28"/>
          <w:rtl/>
        </w:rPr>
        <w:t xml:space="preserve"> القانونية  هي شروط أساسية كما رأينا في المقدمة إضافة إلى ذلك فإن حق الحصول على محاكمة عادلة هو شرط يدخل ضمن حقوق الإنسان الأساسية . والدول الأطراف في هذا العهد ملزمة دوليا بمراعاة بنود وملزمة دوليا أيضا بأن تحترم تعهداتها الخاصة بالبروتوكول الاختياري الملحق الذي يعطي للجنة حقوق الإنسان حق التفتيش والرقابة على مدى احترام شروط العهد الأساسية وتعتبر الجماهيرية من الدول القليلة في العالم التي صادقت ع</w:t>
      </w:r>
      <w:r w:rsidR="00147892">
        <w:rPr>
          <w:rFonts w:asciiTheme="minorBidi" w:hAnsiTheme="minorBidi"/>
          <w:sz w:val="28"/>
          <w:szCs w:val="28"/>
          <w:rtl/>
        </w:rPr>
        <w:t xml:space="preserve">لى البرتوكول الاختياري وقبلت </w:t>
      </w:r>
      <w:proofErr w:type="spellStart"/>
      <w:r w:rsidR="00147892">
        <w:rPr>
          <w:rFonts w:asciiTheme="minorBidi" w:hAnsiTheme="minorBidi"/>
          <w:sz w:val="28"/>
          <w:szCs w:val="28"/>
          <w:rtl/>
        </w:rPr>
        <w:t>به</w:t>
      </w:r>
      <w:proofErr w:type="spellEnd"/>
      <w:r w:rsidRPr="00147892">
        <w:rPr>
          <w:rFonts w:asciiTheme="minorBidi" w:hAnsiTheme="minorBidi"/>
          <w:sz w:val="28"/>
          <w:szCs w:val="28"/>
          <w:rtl/>
        </w:rPr>
        <w:t xml:space="preserve">. أما </w:t>
      </w:r>
      <w:r w:rsidR="00147892">
        <w:rPr>
          <w:rFonts w:asciiTheme="minorBidi" w:hAnsiTheme="minorBidi"/>
          <w:sz w:val="28"/>
          <w:szCs w:val="28"/>
          <w:rtl/>
        </w:rPr>
        <w:t>عن اتفاقية مناهضة التعذيب 1984</w:t>
      </w:r>
      <w:r w:rsidRPr="00147892">
        <w:rPr>
          <w:rFonts w:asciiTheme="minorBidi" w:hAnsiTheme="minorBidi"/>
          <w:sz w:val="28"/>
          <w:szCs w:val="28"/>
          <w:rtl/>
        </w:rPr>
        <w:t xml:space="preserve"> </w:t>
      </w:r>
      <w:proofErr w:type="gramStart"/>
      <w:r w:rsidRPr="00147892">
        <w:rPr>
          <w:rFonts w:asciiTheme="minorBidi" w:hAnsiTheme="minorBidi"/>
          <w:sz w:val="28"/>
          <w:szCs w:val="28"/>
          <w:rtl/>
        </w:rPr>
        <w:t>فإنها</w:t>
      </w:r>
      <w:proofErr w:type="gramEnd"/>
      <w:r w:rsidRPr="00147892">
        <w:rPr>
          <w:rFonts w:asciiTheme="minorBidi" w:hAnsiTheme="minorBidi"/>
          <w:sz w:val="28"/>
          <w:szCs w:val="28"/>
          <w:rtl/>
        </w:rPr>
        <w:t xml:space="preserve"> تفرض التزامات محددة على الدول الأطراف </w:t>
      </w:r>
      <w:r w:rsidR="00147892">
        <w:rPr>
          <w:rFonts w:asciiTheme="minorBidi" w:hAnsiTheme="minorBidi"/>
          <w:sz w:val="28"/>
          <w:szCs w:val="28"/>
          <w:rtl/>
        </w:rPr>
        <w:t>فيما يتعلق بتنفيذ بنودها</w:t>
      </w:r>
      <w:r w:rsidRPr="00147892">
        <w:rPr>
          <w:rFonts w:asciiTheme="minorBidi" w:hAnsiTheme="minorBidi"/>
          <w:sz w:val="28"/>
          <w:szCs w:val="28"/>
          <w:rtl/>
        </w:rPr>
        <w:t xml:space="preserve">. </w:t>
      </w:r>
      <w:r w:rsidR="00147892">
        <w:rPr>
          <w:rFonts w:asciiTheme="minorBidi" w:hAnsiTheme="minorBidi" w:hint="cs"/>
          <w:sz w:val="28"/>
          <w:szCs w:val="28"/>
          <w:rtl/>
        </w:rPr>
        <w:t>و</w:t>
      </w:r>
      <w:r w:rsidRPr="00147892">
        <w:rPr>
          <w:rFonts w:asciiTheme="minorBidi" w:hAnsiTheme="minorBidi"/>
          <w:sz w:val="28"/>
          <w:szCs w:val="28"/>
          <w:rtl/>
        </w:rPr>
        <w:t xml:space="preserve">فيما يخص المحاكمة العادلة </w:t>
      </w:r>
      <w:proofErr w:type="spellStart"/>
      <w:r w:rsidRPr="00147892">
        <w:rPr>
          <w:rFonts w:asciiTheme="minorBidi" w:hAnsiTheme="minorBidi"/>
          <w:sz w:val="28"/>
          <w:szCs w:val="28"/>
          <w:rtl/>
        </w:rPr>
        <w:t>،</w:t>
      </w:r>
      <w:proofErr w:type="spellEnd"/>
      <w:r w:rsidRPr="00147892">
        <w:rPr>
          <w:rFonts w:asciiTheme="minorBidi" w:hAnsiTheme="minorBidi"/>
          <w:sz w:val="28"/>
          <w:szCs w:val="28"/>
          <w:rtl/>
        </w:rPr>
        <w:t xml:space="preserve"> فإن اتفاقية مناهضة التعذيب تستبعد جميع الأدلة التي يتم انتزاعها عن طريق التعذيب البدني </w:t>
      </w:r>
      <w:r w:rsidR="00147892">
        <w:rPr>
          <w:rFonts w:asciiTheme="minorBidi" w:hAnsiTheme="minorBidi"/>
          <w:sz w:val="28"/>
          <w:szCs w:val="28"/>
          <w:rtl/>
        </w:rPr>
        <w:t>أو المعنوي بارتكاب جرائم جنائية</w:t>
      </w:r>
      <w:r w:rsidRPr="00147892">
        <w:rPr>
          <w:rFonts w:asciiTheme="minorBidi" w:hAnsiTheme="minorBidi"/>
          <w:sz w:val="28"/>
          <w:szCs w:val="28"/>
          <w:rtl/>
        </w:rPr>
        <w:t xml:space="preserve">. ومن ثم فإن المحاكمة لن تكون عادلة إذا ما أجريت واعتمدت في الإدانة على دليل تم انتزاعه بطريق التعذيب . تقوم لجنة مناهضة التعذيب بموجب البرتوكول الاختياري الملحق في الاتفاقية برصد كل انتهاكات بنود </w:t>
      </w:r>
      <w:proofErr w:type="gramStart"/>
      <w:r w:rsidRPr="00147892">
        <w:rPr>
          <w:rFonts w:asciiTheme="minorBidi" w:hAnsiTheme="minorBidi"/>
          <w:sz w:val="28"/>
          <w:szCs w:val="28"/>
          <w:rtl/>
        </w:rPr>
        <w:t>الاتفاقية</w:t>
      </w:r>
      <w:r w:rsidRPr="00147892">
        <w:rPr>
          <w:rFonts w:asciiTheme="minorBidi" w:hAnsiTheme="minorBidi"/>
          <w:sz w:val="28"/>
          <w:szCs w:val="28"/>
        </w:rPr>
        <w:t xml:space="preserve"> .</w:t>
      </w:r>
      <w:proofErr w:type="gramEnd"/>
      <w:r w:rsidRPr="00147892">
        <w:rPr>
          <w:rFonts w:asciiTheme="minorBidi" w:hAnsiTheme="minorBidi"/>
          <w:sz w:val="28"/>
          <w:szCs w:val="28"/>
        </w:rPr>
        <w:t xml:space="preserve"> </w:t>
      </w:r>
    </w:p>
    <w:p w:rsidR="00D13A94" w:rsidRPr="00D13A94" w:rsidRDefault="00147892" w:rsidP="00C630B2">
      <w:pPr>
        <w:bidi/>
        <w:jc w:val="both"/>
        <w:rPr>
          <w:rFonts w:asciiTheme="minorBidi" w:hAnsiTheme="minorBidi"/>
          <w:sz w:val="28"/>
          <w:szCs w:val="28"/>
        </w:rPr>
      </w:pPr>
      <w:proofErr w:type="gramStart"/>
      <w:r>
        <w:rPr>
          <w:rFonts w:asciiTheme="minorBidi" w:hAnsiTheme="minorBidi" w:hint="cs"/>
          <w:sz w:val="28"/>
          <w:szCs w:val="28"/>
          <w:rtl/>
        </w:rPr>
        <w:t>و</w:t>
      </w:r>
      <w:r w:rsidR="00D13A94" w:rsidRPr="00D13A94">
        <w:rPr>
          <w:rFonts w:asciiTheme="minorBidi" w:hAnsiTheme="minorBidi"/>
          <w:sz w:val="28"/>
          <w:szCs w:val="28"/>
          <w:rtl/>
        </w:rPr>
        <w:t>فيما</w:t>
      </w:r>
      <w:proofErr w:type="gramEnd"/>
      <w:r w:rsidR="00D13A94" w:rsidRPr="00D13A94">
        <w:rPr>
          <w:rFonts w:asciiTheme="minorBidi" w:hAnsiTheme="minorBidi"/>
          <w:sz w:val="28"/>
          <w:szCs w:val="28"/>
          <w:rtl/>
        </w:rPr>
        <w:t xml:space="preserve"> يخص اتفاقية القضاء على جميع أشكال التمييز ضد المرأة </w:t>
      </w:r>
      <w:r w:rsidR="00C630B2">
        <w:rPr>
          <w:rFonts w:asciiTheme="minorBidi" w:hAnsiTheme="minorBidi"/>
          <w:sz w:val="28"/>
          <w:szCs w:val="28"/>
        </w:rPr>
        <w:t>1981</w:t>
      </w:r>
      <w:proofErr w:type="spellStart"/>
      <w:r w:rsidR="00D13A94" w:rsidRPr="00D13A94">
        <w:rPr>
          <w:rFonts w:asciiTheme="minorBidi" w:hAnsiTheme="minorBidi"/>
          <w:sz w:val="28"/>
          <w:szCs w:val="28"/>
          <w:rtl/>
        </w:rPr>
        <w:t>،</w:t>
      </w:r>
      <w:proofErr w:type="spellEnd"/>
      <w:r w:rsidR="00D13A94" w:rsidRPr="00D13A94">
        <w:rPr>
          <w:rFonts w:asciiTheme="minorBidi" w:hAnsiTheme="minorBidi"/>
          <w:sz w:val="28"/>
          <w:szCs w:val="28"/>
          <w:rtl/>
        </w:rPr>
        <w:t xml:space="preserve"> فإنها تنص على المساواة الكاملة بين الرجل والمرأة في ممارسة حق الحصول على محاكمة عادلة أمام القانون</w:t>
      </w:r>
      <w:r w:rsidR="00D13A94"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أما اتفاقية القضاء على جميع أشكال التمييز العنصري 1969 فإنها تحظر أي تمييز من أي نوع سواء كان بسبب الجنس أو اللون أو العرق أو الدين أو الأصل الاجتماعي </w:t>
      </w:r>
      <w:proofErr w:type="spellStart"/>
      <w:r w:rsidRPr="00D13A94">
        <w:rPr>
          <w:rFonts w:asciiTheme="minorBidi" w:hAnsiTheme="minorBidi"/>
          <w:sz w:val="28"/>
          <w:szCs w:val="28"/>
          <w:rtl/>
        </w:rPr>
        <w:t>إلخ،</w:t>
      </w:r>
      <w:proofErr w:type="spellEnd"/>
      <w:r w:rsidRPr="00D13A94">
        <w:rPr>
          <w:rFonts w:asciiTheme="minorBidi" w:hAnsiTheme="minorBidi"/>
          <w:sz w:val="28"/>
          <w:szCs w:val="28"/>
          <w:rtl/>
        </w:rPr>
        <w:t xml:space="preserve"> وعليه فإن المحاكمة الجنائية لكي تكون عادلة ومتفقة مع هذه الاتفاقية كما هو الأمر في اتفاقية حظر التمييز ضد </w:t>
      </w:r>
      <w:proofErr w:type="spellStart"/>
      <w:r w:rsidRPr="00D13A94">
        <w:rPr>
          <w:rFonts w:asciiTheme="minorBidi" w:hAnsiTheme="minorBidi"/>
          <w:sz w:val="28"/>
          <w:szCs w:val="28"/>
          <w:rtl/>
        </w:rPr>
        <w:t>المرأة،</w:t>
      </w:r>
      <w:proofErr w:type="spellEnd"/>
      <w:r w:rsidRPr="00D13A94">
        <w:rPr>
          <w:rFonts w:asciiTheme="minorBidi" w:hAnsiTheme="minorBidi"/>
          <w:sz w:val="28"/>
          <w:szCs w:val="28"/>
          <w:rtl/>
        </w:rPr>
        <w:t xml:space="preserve"> يجب أن لا تكون محكمة تمييزية (تصدر أحكامها أو تشكل هيئتها أو تعتمد أى معيار يقود إلى وصفها بالتمييز</w:t>
      </w:r>
      <w:proofErr w:type="spellStart"/>
      <w:r w:rsidR="00C630B2">
        <w:rPr>
          <w:rFonts w:asciiTheme="minorBidi" w:hAnsiTheme="minorBidi" w:hint="cs"/>
          <w:sz w:val="28"/>
          <w:szCs w:val="28"/>
          <w:rtl/>
        </w:rPr>
        <w:t>)</w:t>
      </w:r>
      <w:proofErr w:type="spellEnd"/>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proofErr w:type="gramStart"/>
      <w:r w:rsidRPr="00D13A94">
        <w:rPr>
          <w:rFonts w:asciiTheme="minorBidi" w:hAnsiTheme="minorBidi"/>
          <w:sz w:val="28"/>
          <w:szCs w:val="28"/>
          <w:rtl/>
        </w:rPr>
        <w:t>اتفاقية</w:t>
      </w:r>
      <w:proofErr w:type="gramEnd"/>
      <w:r w:rsidRPr="00D13A94">
        <w:rPr>
          <w:rFonts w:asciiTheme="minorBidi" w:hAnsiTheme="minorBidi"/>
          <w:sz w:val="28"/>
          <w:szCs w:val="28"/>
          <w:rtl/>
        </w:rPr>
        <w:t xml:space="preserve"> حقوق الطفل عام 1990 هي الأخرى تدرج ضمن المصادر الاتفاقية العالمية لمعايير المحاكمة الجنائية العادلة وقد اشتملت هذه الاتفاقية على ضمانات للمحاكمة العادلة فيما يخص الأطفال المتهمين بمخالفة أحكام قانون العقوبات</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proofErr w:type="gramStart"/>
      <w:r w:rsidRPr="00D13A94">
        <w:rPr>
          <w:rFonts w:asciiTheme="minorBidi" w:hAnsiTheme="minorBidi"/>
          <w:sz w:val="28"/>
          <w:szCs w:val="28"/>
          <w:rtl/>
        </w:rPr>
        <w:lastRenderedPageBreak/>
        <w:t>أما</w:t>
      </w:r>
      <w:proofErr w:type="gramEnd"/>
      <w:r w:rsidRPr="00D13A94">
        <w:rPr>
          <w:rFonts w:asciiTheme="minorBidi" w:hAnsiTheme="minorBidi"/>
          <w:sz w:val="28"/>
          <w:szCs w:val="28"/>
          <w:rtl/>
        </w:rPr>
        <w:t xml:space="preserve"> فيما يتعلق باتفاقيات جنيف 1949 المشار </w:t>
      </w:r>
      <w:proofErr w:type="spellStart"/>
      <w:r w:rsidRPr="00D13A94">
        <w:rPr>
          <w:rFonts w:asciiTheme="minorBidi" w:hAnsiTheme="minorBidi"/>
          <w:sz w:val="28"/>
          <w:szCs w:val="28"/>
          <w:rtl/>
        </w:rPr>
        <w:t>إليها،</w:t>
      </w:r>
      <w:proofErr w:type="spellEnd"/>
      <w:r w:rsidRPr="00D13A94">
        <w:rPr>
          <w:rFonts w:asciiTheme="minorBidi" w:hAnsiTheme="minorBidi"/>
          <w:sz w:val="28"/>
          <w:szCs w:val="28"/>
          <w:rtl/>
        </w:rPr>
        <w:t xml:space="preserve"> فإنها قد احتوت على ضمانات في موضوع الحق في المحاكمة </w:t>
      </w:r>
      <w:proofErr w:type="spellStart"/>
      <w:r w:rsidRPr="00D13A94">
        <w:rPr>
          <w:rFonts w:asciiTheme="minorBidi" w:hAnsiTheme="minorBidi"/>
          <w:sz w:val="28"/>
          <w:szCs w:val="28"/>
          <w:rtl/>
        </w:rPr>
        <w:t>العادلة،</w:t>
      </w:r>
      <w:proofErr w:type="spellEnd"/>
      <w:r w:rsidRPr="00D13A94">
        <w:rPr>
          <w:rFonts w:asciiTheme="minorBidi" w:hAnsiTheme="minorBidi"/>
          <w:sz w:val="28"/>
          <w:szCs w:val="28"/>
          <w:rtl/>
        </w:rPr>
        <w:t xml:space="preserve"> وفي موضوع شرط المحاكمة </w:t>
      </w:r>
      <w:proofErr w:type="spellStart"/>
      <w:r w:rsidRPr="00D13A94">
        <w:rPr>
          <w:rFonts w:asciiTheme="minorBidi" w:hAnsiTheme="minorBidi"/>
          <w:sz w:val="28"/>
          <w:szCs w:val="28"/>
          <w:rtl/>
        </w:rPr>
        <w:t>العادلة،</w:t>
      </w:r>
      <w:proofErr w:type="spellEnd"/>
      <w:r w:rsidRPr="00D13A94">
        <w:rPr>
          <w:rFonts w:asciiTheme="minorBidi" w:hAnsiTheme="minorBidi"/>
          <w:sz w:val="28"/>
          <w:szCs w:val="28"/>
          <w:rtl/>
        </w:rPr>
        <w:t xml:space="preserve"> وذلك بالنسبة للأشخاص الذين تنطبق عليهم وخاصة الأسرى (بموجب الاتفاقية الثالثة</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والمدنيين (بموجب الاتفاقية الرابعة</w:t>
      </w:r>
      <w:proofErr w:type="spellStart"/>
      <w:r w:rsidR="00C630B2">
        <w:rPr>
          <w:rFonts w:asciiTheme="minorBidi" w:hAnsiTheme="minorBidi" w:hint="cs"/>
          <w:sz w:val="28"/>
          <w:szCs w:val="28"/>
          <w:rtl/>
        </w:rPr>
        <w:t>).</w:t>
      </w:r>
      <w:proofErr w:type="spellEnd"/>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إضافة إلى ذلك فإن البروتوكولين الاضافيين لعام 1977 لتلك الاتفاقيات قد وسعا من نطاق المحاكمة بالنسبة للمادتين وغيرهم من ضحايا النزاع المسلح الدولي وغير الدولي حسب </w:t>
      </w:r>
      <w:proofErr w:type="spellStart"/>
      <w:r w:rsidRPr="00D13A94">
        <w:rPr>
          <w:rFonts w:asciiTheme="minorBidi" w:hAnsiTheme="minorBidi"/>
          <w:sz w:val="28"/>
          <w:szCs w:val="28"/>
          <w:rtl/>
        </w:rPr>
        <w:t>الأحوال،</w:t>
      </w:r>
      <w:proofErr w:type="spellEnd"/>
      <w:r w:rsidRPr="00D13A94">
        <w:rPr>
          <w:rFonts w:asciiTheme="minorBidi" w:hAnsiTheme="minorBidi"/>
          <w:sz w:val="28"/>
          <w:szCs w:val="28"/>
          <w:rtl/>
        </w:rPr>
        <w:t xml:space="preserve"> ومن الحماية المقررة (ضمانات المحاكمة العادلة</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لمن يقع تحت طائلة القانون سواء كان أسيراً أم مدنياً أم (جريحاً أو مريضاً غريقاً</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إذا اعتبر قانوناً أسيراً للحرب وفق مقتضيات ومحددات القانون الدولي الإنساني</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ومن النقاط المهمة فإننا نلفت الانتباه إلى العلاقة المشتركة بين القانون الدولي لحقوق الإنسان من وجه والقانون الدولي الإنساني وخاصة فيما يتعلق بالمادة الثالثة المشتركة في اتفاقيات جنيف الأربع 1949 والمادة الثانية (الفقرة الرابعة</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من العهد الدولي الخاص بالحقوق المدنية والسياسية 1966 فيما يخص موضوع المحاكمة العادلة كحق من حقوق الإنسان سواء في زمن السلم أو الحرب</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ثانيـاً : المعاييـر الدوليـة الاقليميـة</w:t>
      </w:r>
      <w:r w:rsidRPr="00D13A94">
        <w:rPr>
          <w:rFonts w:asciiTheme="minorBidi" w:hAnsiTheme="minorBidi"/>
          <w:sz w:val="28"/>
          <w:szCs w:val="28"/>
        </w:rPr>
        <w:t xml:space="preserve"> :</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من مصادر المعايير الدولية ذات الطابع التعاهدي هناك المعاهدات الاقليمية التي ليس لها صفة العالمية وإنما إطار اقليمي محدد كتلك الواردة في الاتفاقية الأوروبية لحقوق الإنسان وتلك التي وردت في الميثاق الافريقي لحقوق الإنسان والشعوب أو تلك الواردة في اتفاقية الدول الامريكية</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حرصاً على الوقت وعلى موضوع الندوة فإننا نركز الحديث عن الميثاق الافريقي لحقوق الإنسان والشعوب 1981 والذي تعتبر الجماهيرية طرفاً فيه</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هذا الميثاق هو معاهدة دولية </w:t>
      </w:r>
      <w:proofErr w:type="spellStart"/>
      <w:r w:rsidRPr="00D13A94">
        <w:rPr>
          <w:rFonts w:asciiTheme="minorBidi" w:hAnsiTheme="minorBidi"/>
          <w:sz w:val="28"/>
          <w:szCs w:val="28"/>
          <w:rtl/>
        </w:rPr>
        <w:t>اقليمية،</w:t>
      </w:r>
      <w:proofErr w:type="spellEnd"/>
      <w:r w:rsidRPr="00D13A94">
        <w:rPr>
          <w:rFonts w:asciiTheme="minorBidi" w:hAnsiTheme="minorBidi"/>
          <w:sz w:val="28"/>
          <w:szCs w:val="28"/>
          <w:rtl/>
        </w:rPr>
        <w:t xml:space="preserve"> وقد نص على ضمانات المحاكمة العادلة في إطار حق الإنسان في التقاضي وحقه في الحصول على محاكمة عادلة</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ولذا الميثاق لجنة افريقية لحقوق الإنسان ترصد تنفيذ الميثاق وتتلقى الشكاوى من الأفراد المعنيين وتراقب تنفيذ الميثاق ومنه (المحاكمة العادلة</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من خلال الدول الأطراف والتطور الأهم في القارة الافريقية هو استحداث المحكمة الافريقية لحقوق الإنسان والشعوب بموجب برتوكول اختياري عام 1998 وتعتبر الجماهيرية طرفاً فيه وهذه المحكمة هي نصر مكمل ومهم لفاعلية منظومة حقوق الإنسان الافريقية</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147892">
        <w:rPr>
          <w:rFonts w:asciiTheme="minorBidi" w:hAnsiTheme="minorBidi"/>
          <w:sz w:val="30"/>
          <w:szCs w:val="30"/>
          <w:u w:val="single"/>
          <w:rtl/>
        </w:rPr>
        <w:t xml:space="preserve">المطلب </w:t>
      </w:r>
      <w:proofErr w:type="gramStart"/>
      <w:r w:rsidRPr="00147892">
        <w:rPr>
          <w:rFonts w:asciiTheme="minorBidi" w:hAnsiTheme="minorBidi"/>
          <w:sz w:val="30"/>
          <w:szCs w:val="30"/>
          <w:u w:val="single"/>
          <w:rtl/>
        </w:rPr>
        <w:t xml:space="preserve">الثاني </w:t>
      </w:r>
      <w:proofErr w:type="spellStart"/>
      <w:r w:rsidRPr="00147892">
        <w:rPr>
          <w:rFonts w:asciiTheme="minorBidi" w:hAnsiTheme="minorBidi"/>
          <w:sz w:val="30"/>
          <w:szCs w:val="30"/>
          <w:u w:val="single"/>
          <w:rtl/>
        </w:rPr>
        <w:t>:</w:t>
      </w:r>
      <w:proofErr w:type="spellEnd"/>
      <w:proofErr w:type="gramEnd"/>
      <w:r w:rsidRPr="00147892">
        <w:rPr>
          <w:rFonts w:asciiTheme="minorBidi" w:hAnsiTheme="minorBidi"/>
          <w:sz w:val="30"/>
          <w:szCs w:val="30"/>
          <w:u w:val="single"/>
          <w:rtl/>
        </w:rPr>
        <w:t xml:space="preserve"> المعايير الدولية التي ليس لها صفة المعاهدة</w:t>
      </w:r>
      <w:r w:rsidRPr="00147892">
        <w:rPr>
          <w:rFonts w:asciiTheme="minorBidi" w:hAnsiTheme="minorBidi"/>
          <w:sz w:val="30"/>
          <w:szCs w:val="30"/>
        </w:rPr>
        <w:t xml:space="preserve"> </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proofErr w:type="gramStart"/>
      <w:r w:rsidRPr="00D13A94">
        <w:rPr>
          <w:rFonts w:asciiTheme="minorBidi" w:hAnsiTheme="minorBidi"/>
          <w:sz w:val="28"/>
          <w:szCs w:val="28"/>
          <w:rtl/>
        </w:rPr>
        <w:t>هناك</w:t>
      </w:r>
      <w:proofErr w:type="gramEnd"/>
      <w:r w:rsidRPr="00D13A94">
        <w:rPr>
          <w:rFonts w:asciiTheme="minorBidi" w:hAnsiTheme="minorBidi"/>
          <w:sz w:val="28"/>
          <w:szCs w:val="28"/>
          <w:rtl/>
        </w:rPr>
        <w:t xml:space="preserve"> مصادر أخرى للمعايير الدولية للمحاكمة العادلة وليس لها صفة المعاهدة ولكنها ملزمة إما بحكم أنها جزء من القانون الدولي العرفي أو أنها جزء من المبادئ العامة للقانون</w:t>
      </w:r>
      <w:r w:rsidRPr="00D13A94">
        <w:rPr>
          <w:rFonts w:asciiTheme="minorBidi" w:hAnsiTheme="minorBidi"/>
          <w:sz w:val="28"/>
          <w:szCs w:val="28"/>
        </w:rPr>
        <w:t>.</w:t>
      </w:r>
    </w:p>
    <w:p w:rsidR="00D13A94" w:rsidRPr="00D13A94" w:rsidRDefault="00D13A94" w:rsidP="00912D17">
      <w:pPr>
        <w:bidi/>
        <w:jc w:val="both"/>
        <w:rPr>
          <w:rFonts w:asciiTheme="minorBidi" w:hAnsiTheme="minorBidi"/>
          <w:sz w:val="28"/>
          <w:szCs w:val="28"/>
        </w:rPr>
      </w:pPr>
      <w:r w:rsidRPr="00D13A94">
        <w:rPr>
          <w:rFonts w:asciiTheme="minorBidi" w:hAnsiTheme="minorBidi"/>
          <w:sz w:val="28"/>
          <w:szCs w:val="28"/>
          <w:rtl/>
        </w:rPr>
        <w:t xml:space="preserve">لن يتركز الحديث هنا عن مواضيع فقهية طويلة ولكن المهم أن نلاحظ بأن ما سيرد ذكره تحت هذا المطلب فقد احتوى على معايير دولية للمحاكمة </w:t>
      </w:r>
      <w:proofErr w:type="spellStart"/>
      <w:r w:rsidRPr="00D13A94">
        <w:rPr>
          <w:rFonts w:asciiTheme="minorBidi" w:hAnsiTheme="minorBidi"/>
          <w:sz w:val="28"/>
          <w:szCs w:val="28"/>
          <w:rtl/>
        </w:rPr>
        <w:t>العادلة،</w:t>
      </w:r>
      <w:proofErr w:type="spellEnd"/>
      <w:r w:rsidRPr="00D13A94">
        <w:rPr>
          <w:rFonts w:asciiTheme="minorBidi" w:hAnsiTheme="minorBidi"/>
          <w:sz w:val="28"/>
          <w:szCs w:val="28"/>
          <w:rtl/>
        </w:rPr>
        <w:t xml:space="preserve"> وأغلب هذه المعايير هي جزء من القانوني العرفي ومعظمها مستمد من </w:t>
      </w:r>
      <w:r w:rsidRPr="00D13A94">
        <w:rPr>
          <w:rFonts w:asciiTheme="minorBidi" w:hAnsiTheme="minorBidi"/>
          <w:sz w:val="28"/>
          <w:szCs w:val="28"/>
          <w:rtl/>
        </w:rPr>
        <w:lastRenderedPageBreak/>
        <w:t xml:space="preserve">اتفاقيات دولية أما بعضها الآخر فإنه يشكل مبادئ عامة للقانون ومن هنا يجد </w:t>
      </w:r>
      <w:proofErr w:type="spellStart"/>
      <w:r w:rsidRPr="00D13A94">
        <w:rPr>
          <w:rFonts w:asciiTheme="minorBidi" w:hAnsiTheme="minorBidi"/>
          <w:sz w:val="28"/>
          <w:szCs w:val="28"/>
          <w:rtl/>
        </w:rPr>
        <w:t>إلزاميته</w:t>
      </w:r>
      <w:proofErr w:type="spellEnd"/>
      <w:r w:rsidRPr="00D13A94">
        <w:rPr>
          <w:rFonts w:asciiTheme="minorBidi" w:hAnsiTheme="minorBidi"/>
          <w:sz w:val="28"/>
          <w:szCs w:val="28"/>
          <w:rtl/>
        </w:rPr>
        <w:t xml:space="preserve"> </w:t>
      </w:r>
      <w:proofErr w:type="spellStart"/>
      <w:r w:rsidRPr="00D13A94">
        <w:rPr>
          <w:rFonts w:asciiTheme="minorBidi" w:hAnsiTheme="minorBidi"/>
          <w:sz w:val="28"/>
          <w:szCs w:val="28"/>
          <w:rtl/>
        </w:rPr>
        <w:t>(</w:t>
      </w:r>
      <w:proofErr w:type="spellEnd"/>
      <w:r w:rsidRPr="00D13A94">
        <w:rPr>
          <w:rFonts w:asciiTheme="minorBidi" w:hAnsiTheme="minorBidi"/>
          <w:sz w:val="28"/>
          <w:szCs w:val="28"/>
          <w:rtl/>
        </w:rPr>
        <w:t xml:space="preserve"> راجع نص المادة 38 من النظام الأساسي لمحكمة </w:t>
      </w:r>
      <w:r w:rsidR="00912D17">
        <w:rPr>
          <w:rFonts w:asciiTheme="minorBidi" w:hAnsiTheme="minorBidi" w:hint="cs"/>
          <w:sz w:val="28"/>
          <w:szCs w:val="28"/>
          <w:rtl/>
        </w:rPr>
        <w:t>الجنائية</w:t>
      </w:r>
      <w:r w:rsidRPr="00D13A94">
        <w:rPr>
          <w:rFonts w:asciiTheme="minorBidi" w:hAnsiTheme="minorBidi"/>
          <w:sz w:val="28"/>
          <w:szCs w:val="28"/>
          <w:rtl/>
        </w:rPr>
        <w:t xml:space="preserve"> الدولية</w:t>
      </w:r>
      <w:r w:rsidR="00912D17">
        <w:rPr>
          <w:rFonts w:asciiTheme="minorBidi" w:hAnsiTheme="minorBidi" w:hint="cs"/>
          <w:sz w:val="28"/>
          <w:szCs w:val="28"/>
          <w:rtl/>
        </w:rPr>
        <w:t>.</w:t>
      </w:r>
    </w:p>
    <w:p w:rsidR="00D13A94" w:rsidRPr="00912D17" w:rsidRDefault="00D13A94" w:rsidP="00C630B2">
      <w:pPr>
        <w:bidi/>
        <w:jc w:val="both"/>
        <w:rPr>
          <w:rFonts w:asciiTheme="minorBidi" w:hAnsiTheme="minorBidi"/>
          <w:b/>
          <w:bCs/>
          <w:sz w:val="30"/>
          <w:szCs w:val="30"/>
          <w:u w:val="single"/>
        </w:rPr>
      </w:pPr>
      <w:r w:rsidRPr="00912D17">
        <w:rPr>
          <w:rFonts w:asciiTheme="minorBidi" w:hAnsiTheme="minorBidi"/>
          <w:b/>
          <w:bCs/>
          <w:sz w:val="30"/>
          <w:szCs w:val="30"/>
          <w:u w:val="single"/>
          <w:rtl/>
        </w:rPr>
        <w:t xml:space="preserve">من المصادر الدولية التي نصت على معايير ليس لها صفة المعاهدة </w:t>
      </w:r>
      <w:proofErr w:type="gramStart"/>
      <w:r w:rsidRPr="00912D17">
        <w:rPr>
          <w:rFonts w:asciiTheme="minorBidi" w:hAnsiTheme="minorBidi"/>
          <w:b/>
          <w:bCs/>
          <w:sz w:val="30"/>
          <w:szCs w:val="30"/>
          <w:u w:val="single"/>
          <w:rtl/>
        </w:rPr>
        <w:t>هي</w:t>
      </w:r>
      <w:r w:rsidRPr="00912D17">
        <w:rPr>
          <w:rFonts w:asciiTheme="minorBidi" w:hAnsiTheme="minorBidi"/>
          <w:b/>
          <w:bCs/>
          <w:sz w:val="30"/>
          <w:szCs w:val="30"/>
          <w:u w:val="single"/>
        </w:rPr>
        <w:t xml:space="preserve"> :</w:t>
      </w:r>
      <w:proofErr w:type="gramEnd"/>
    </w:p>
    <w:p w:rsidR="00D13A94" w:rsidRPr="00912D17" w:rsidRDefault="00D13A94" w:rsidP="004756F6">
      <w:pPr>
        <w:pStyle w:val="ListParagraph"/>
        <w:numPr>
          <w:ilvl w:val="0"/>
          <w:numId w:val="11"/>
        </w:numPr>
        <w:bidi/>
        <w:jc w:val="both"/>
        <w:rPr>
          <w:rFonts w:asciiTheme="minorBidi" w:hAnsiTheme="minorBidi"/>
          <w:sz w:val="28"/>
          <w:szCs w:val="28"/>
        </w:rPr>
      </w:pPr>
      <w:r w:rsidRPr="00912D17">
        <w:rPr>
          <w:rFonts w:asciiTheme="minorBidi" w:hAnsiTheme="minorBidi"/>
          <w:sz w:val="28"/>
          <w:szCs w:val="28"/>
          <w:rtl/>
        </w:rPr>
        <w:t>الإعلان العالمي لحقوق الإنسان 1949 (</w:t>
      </w:r>
      <w:proofErr w:type="gramStart"/>
      <w:r w:rsidRPr="00912D17">
        <w:rPr>
          <w:rFonts w:asciiTheme="minorBidi" w:hAnsiTheme="minorBidi"/>
          <w:sz w:val="28"/>
          <w:szCs w:val="28"/>
          <w:rtl/>
        </w:rPr>
        <w:t>المادة</w:t>
      </w:r>
      <w:proofErr w:type="gramEnd"/>
      <w:r w:rsidRPr="00912D17">
        <w:rPr>
          <w:rFonts w:asciiTheme="minorBidi" w:hAnsiTheme="minorBidi"/>
          <w:sz w:val="28"/>
          <w:szCs w:val="28"/>
          <w:rtl/>
        </w:rPr>
        <w:t xml:space="preserve"> العاشرة والمادة الحادية عشرة</w:t>
      </w:r>
      <w:r w:rsidR="00912D17">
        <w:rPr>
          <w:rFonts w:asciiTheme="minorBidi" w:hAnsiTheme="minorBidi" w:hint="cs"/>
          <w:sz w:val="28"/>
          <w:szCs w:val="28"/>
          <w:rtl/>
        </w:rPr>
        <w:t>.</w:t>
      </w:r>
    </w:p>
    <w:p w:rsidR="00D13A94" w:rsidRPr="00912D17" w:rsidRDefault="00D13A94" w:rsidP="004756F6">
      <w:pPr>
        <w:pStyle w:val="ListParagraph"/>
        <w:numPr>
          <w:ilvl w:val="0"/>
          <w:numId w:val="11"/>
        </w:numPr>
        <w:bidi/>
        <w:jc w:val="both"/>
        <w:rPr>
          <w:rFonts w:asciiTheme="minorBidi" w:hAnsiTheme="minorBidi"/>
          <w:sz w:val="28"/>
          <w:szCs w:val="28"/>
        </w:rPr>
      </w:pPr>
      <w:r w:rsidRPr="00912D17">
        <w:rPr>
          <w:rFonts w:asciiTheme="minorBidi" w:hAnsiTheme="minorBidi"/>
          <w:sz w:val="28"/>
          <w:szCs w:val="28"/>
          <w:rtl/>
        </w:rPr>
        <w:t>مبادئ الأمم المتحدة الأساسية الخاصة باستقلال القضاء 1985</w:t>
      </w:r>
      <w:r w:rsidRPr="00912D17">
        <w:rPr>
          <w:rFonts w:asciiTheme="minorBidi" w:hAnsiTheme="minorBidi"/>
          <w:sz w:val="28"/>
          <w:szCs w:val="28"/>
        </w:rPr>
        <w:t>.</w:t>
      </w:r>
    </w:p>
    <w:p w:rsidR="00D13A94" w:rsidRPr="00912D17" w:rsidRDefault="00D13A94" w:rsidP="004756F6">
      <w:pPr>
        <w:pStyle w:val="ListParagraph"/>
        <w:numPr>
          <w:ilvl w:val="0"/>
          <w:numId w:val="11"/>
        </w:numPr>
        <w:bidi/>
        <w:jc w:val="both"/>
        <w:rPr>
          <w:rFonts w:asciiTheme="minorBidi" w:hAnsiTheme="minorBidi"/>
          <w:sz w:val="28"/>
          <w:szCs w:val="28"/>
        </w:rPr>
      </w:pPr>
      <w:r w:rsidRPr="00912D17">
        <w:rPr>
          <w:rFonts w:asciiTheme="minorBidi" w:hAnsiTheme="minorBidi"/>
          <w:sz w:val="28"/>
          <w:szCs w:val="28"/>
          <w:rtl/>
        </w:rPr>
        <w:t xml:space="preserve">مجموعة مبادئ الأمم المتحدة لحماية الأشخاص </w:t>
      </w:r>
      <w:proofErr w:type="gramStart"/>
      <w:r w:rsidRPr="00912D17">
        <w:rPr>
          <w:rFonts w:asciiTheme="minorBidi" w:hAnsiTheme="minorBidi"/>
          <w:sz w:val="28"/>
          <w:szCs w:val="28"/>
          <w:rtl/>
        </w:rPr>
        <w:t>الذين</w:t>
      </w:r>
      <w:proofErr w:type="gramEnd"/>
      <w:r w:rsidRPr="00912D17">
        <w:rPr>
          <w:rFonts w:asciiTheme="minorBidi" w:hAnsiTheme="minorBidi"/>
          <w:sz w:val="28"/>
          <w:szCs w:val="28"/>
          <w:rtl/>
        </w:rPr>
        <w:t xml:space="preserve"> يتعرضون لأي من أشكال الاحتجاز أو السجن (قرار الجمعية العامة للأمم المتحدة بالإجماع عام 1988</w:t>
      </w:r>
      <w:r w:rsidR="00912D17">
        <w:rPr>
          <w:rFonts w:asciiTheme="minorBidi" w:hAnsiTheme="minorBidi" w:hint="cs"/>
          <w:sz w:val="28"/>
          <w:szCs w:val="28"/>
          <w:rtl/>
        </w:rPr>
        <w:t>.</w:t>
      </w:r>
    </w:p>
    <w:p w:rsidR="00D13A94" w:rsidRPr="00912D17" w:rsidRDefault="00D13A94" w:rsidP="004756F6">
      <w:pPr>
        <w:pStyle w:val="ListParagraph"/>
        <w:numPr>
          <w:ilvl w:val="0"/>
          <w:numId w:val="11"/>
        </w:numPr>
        <w:bidi/>
        <w:jc w:val="both"/>
        <w:rPr>
          <w:rFonts w:asciiTheme="minorBidi" w:hAnsiTheme="minorBidi"/>
          <w:sz w:val="28"/>
          <w:szCs w:val="28"/>
        </w:rPr>
      </w:pPr>
      <w:r w:rsidRPr="00912D17">
        <w:rPr>
          <w:rFonts w:asciiTheme="minorBidi" w:hAnsiTheme="minorBidi"/>
          <w:sz w:val="28"/>
          <w:szCs w:val="28"/>
          <w:rtl/>
        </w:rPr>
        <w:t xml:space="preserve">المبادئ الأساسية الخاصة بدور المحامين </w:t>
      </w:r>
      <w:proofErr w:type="spellStart"/>
      <w:r w:rsidRPr="00912D17">
        <w:rPr>
          <w:rFonts w:asciiTheme="minorBidi" w:hAnsiTheme="minorBidi"/>
          <w:sz w:val="28"/>
          <w:szCs w:val="28"/>
          <w:rtl/>
        </w:rPr>
        <w:t>1990،</w:t>
      </w:r>
      <w:proofErr w:type="spellEnd"/>
      <w:r w:rsidRPr="00912D17">
        <w:rPr>
          <w:rFonts w:asciiTheme="minorBidi" w:hAnsiTheme="minorBidi"/>
          <w:sz w:val="28"/>
          <w:szCs w:val="28"/>
          <w:rtl/>
        </w:rPr>
        <w:t xml:space="preserve"> تم اعتمادها </w:t>
      </w:r>
      <w:proofErr w:type="spellStart"/>
      <w:r w:rsidRPr="00912D17">
        <w:rPr>
          <w:rFonts w:asciiTheme="minorBidi" w:hAnsiTheme="minorBidi"/>
          <w:sz w:val="28"/>
          <w:szCs w:val="28"/>
          <w:rtl/>
        </w:rPr>
        <w:t>بالاجماع</w:t>
      </w:r>
      <w:proofErr w:type="spellEnd"/>
      <w:r w:rsidRPr="00912D17">
        <w:rPr>
          <w:rFonts w:asciiTheme="minorBidi" w:hAnsiTheme="minorBidi"/>
          <w:sz w:val="28"/>
          <w:szCs w:val="28"/>
          <w:rtl/>
        </w:rPr>
        <w:t xml:space="preserve"> من قبل مؤتمر الأمم المتحدة الثامن لمنع الجريمة ومعاملة المجرمين عام 1990 ورحبت </w:t>
      </w:r>
      <w:proofErr w:type="spellStart"/>
      <w:r w:rsidRPr="00912D17">
        <w:rPr>
          <w:rFonts w:asciiTheme="minorBidi" w:hAnsiTheme="minorBidi"/>
          <w:sz w:val="28"/>
          <w:szCs w:val="28"/>
          <w:rtl/>
        </w:rPr>
        <w:t>به</w:t>
      </w:r>
      <w:proofErr w:type="spellEnd"/>
      <w:r w:rsidRPr="00912D17">
        <w:rPr>
          <w:rFonts w:asciiTheme="minorBidi" w:hAnsiTheme="minorBidi"/>
          <w:sz w:val="28"/>
          <w:szCs w:val="28"/>
          <w:rtl/>
        </w:rPr>
        <w:t xml:space="preserve"> الجمعية العامة للأمم المتحدة</w:t>
      </w:r>
      <w:r w:rsidRPr="00912D17">
        <w:rPr>
          <w:rFonts w:asciiTheme="minorBidi" w:hAnsiTheme="minorBidi"/>
          <w:sz w:val="28"/>
          <w:szCs w:val="28"/>
        </w:rPr>
        <w:t>.</w:t>
      </w:r>
    </w:p>
    <w:p w:rsidR="00D13A94" w:rsidRPr="004756F6" w:rsidRDefault="00D13A94" w:rsidP="004756F6">
      <w:pPr>
        <w:pStyle w:val="ListParagraph"/>
        <w:bidi/>
        <w:ind w:left="1080"/>
        <w:jc w:val="both"/>
        <w:rPr>
          <w:rFonts w:asciiTheme="minorBidi" w:hAnsiTheme="minorBidi"/>
          <w:sz w:val="28"/>
          <w:szCs w:val="28"/>
        </w:rPr>
      </w:pPr>
      <w:proofErr w:type="gramStart"/>
      <w:r w:rsidRPr="004756F6">
        <w:rPr>
          <w:rFonts w:asciiTheme="minorBidi" w:hAnsiTheme="minorBidi"/>
          <w:sz w:val="28"/>
          <w:szCs w:val="28"/>
          <w:rtl/>
        </w:rPr>
        <w:t>وأوضح</w:t>
      </w:r>
      <w:proofErr w:type="gramEnd"/>
      <w:r w:rsidRPr="004756F6">
        <w:rPr>
          <w:rFonts w:asciiTheme="minorBidi" w:hAnsiTheme="minorBidi"/>
          <w:sz w:val="28"/>
          <w:szCs w:val="28"/>
          <w:rtl/>
        </w:rPr>
        <w:t xml:space="preserve"> المؤتمر فيما يخص موضوع المعايير الدولية للمحاكمة العادلة بأن </w:t>
      </w:r>
      <w:proofErr w:type="spellStart"/>
      <w:r w:rsidRPr="004756F6">
        <w:rPr>
          <w:rFonts w:asciiTheme="minorBidi" w:hAnsiTheme="minorBidi"/>
          <w:sz w:val="28"/>
          <w:szCs w:val="28"/>
          <w:rtl/>
        </w:rPr>
        <w:t>"</w:t>
      </w:r>
      <w:proofErr w:type="spellEnd"/>
      <w:r w:rsidRPr="004756F6">
        <w:rPr>
          <w:rFonts w:asciiTheme="minorBidi" w:hAnsiTheme="minorBidi"/>
          <w:sz w:val="28"/>
          <w:szCs w:val="28"/>
          <w:rtl/>
        </w:rPr>
        <w:t xml:space="preserve"> توفير الحماية الكافية لحقوق الإنسان والحريات الأساسية </w:t>
      </w:r>
      <w:proofErr w:type="spellStart"/>
      <w:r w:rsidRPr="004756F6">
        <w:rPr>
          <w:rFonts w:asciiTheme="minorBidi" w:hAnsiTheme="minorBidi"/>
          <w:sz w:val="28"/>
          <w:szCs w:val="28"/>
          <w:rtl/>
        </w:rPr>
        <w:t>(</w:t>
      </w:r>
      <w:proofErr w:type="spellEnd"/>
      <w:r w:rsidRPr="004756F6">
        <w:rPr>
          <w:rFonts w:asciiTheme="minorBidi" w:hAnsiTheme="minorBidi"/>
          <w:sz w:val="28"/>
          <w:szCs w:val="28"/>
          <w:rtl/>
        </w:rPr>
        <w:t xml:space="preserve"> بما فيها حق المحاكمة العادلة</w:t>
      </w:r>
      <w:proofErr w:type="spellStart"/>
      <w:r w:rsidRPr="004756F6">
        <w:rPr>
          <w:rFonts w:asciiTheme="minorBidi" w:hAnsiTheme="minorBidi"/>
          <w:sz w:val="28"/>
          <w:szCs w:val="28"/>
          <w:rtl/>
        </w:rPr>
        <w:t>)</w:t>
      </w:r>
      <w:proofErr w:type="spellEnd"/>
      <w:r w:rsidRPr="004756F6">
        <w:rPr>
          <w:rFonts w:asciiTheme="minorBidi" w:hAnsiTheme="minorBidi"/>
          <w:sz w:val="28"/>
          <w:szCs w:val="28"/>
          <w:rtl/>
        </w:rPr>
        <w:t xml:space="preserve"> يستلزم فتح الأبواب أمام جميع البشر للانتفاع بطريقة فعالة من الخدمات القانونية التي يوفرها محامون مستقلون</w:t>
      </w:r>
      <w:r w:rsidR="004756F6" w:rsidRPr="004756F6">
        <w:rPr>
          <w:rFonts w:asciiTheme="minorBidi" w:hAnsiTheme="minorBidi" w:hint="cs"/>
          <w:sz w:val="28"/>
          <w:szCs w:val="28"/>
          <w:rtl/>
        </w:rPr>
        <w:t>.</w:t>
      </w:r>
    </w:p>
    <w:p w:rsidR="00D13A94" w:rsidRPr="00912D17" w:rsidRDefault="00D13A94" w:rsidP="004756F6">
      <w:pPr>
        <w:pStyle w:val="ListParagraph"/>
        <w:numPr>
          <w:ilvl w:val="0"/>
          <w:numId w:val="11"/>
        </w:numPr>
        <w:bidi/>
        <w:jc w:val="both"/>
        <w:rPr>
          <w:rFonts w:asciiTheme="minorBidi" w:hAnsiTheme="minorBidi"/>
          <w:sz w:val="28"/>
          <w:szCs w:val="28"/>
        </w:rPr>
      </w:pPr>
      <w:r w:rsidRPr="00912D17">
        <w:rPr>
          <w:rFonts w:asciiTheme="minorBidi" w:hAnsiTheme="minorBidi"/>
          <w:sz w:val="28"/>
          <w:szCs w:val="28"/>
          <w:rtl/>
        </w:rPr>
        <w:t>المبادئ التوجيهية الخاصة بدور أعضاء النيابة العامة 1990</w:t>
      </w:r>
      <w:r w:rsidRPr="00912D17">
        <w:rPr>
          <w:rFonts w:asciiTheme="minorBidi" w:hAnsiTheme="minorBidi"/>
          <w:sz w:val="28"/>
          <w:szCs w:val="28"/>
        </w:rPr>
        <w:t>.</w:t>
      </w:r>
    </w:p>
    <w:p w:rsidR="00D13A94" w:rsidRPr="00912D17" w:rsidRDefault="00D13A94" w:rsidP="004756F6">
      <w:pPr>
        <w:pStyle w:val="ListParagraph"/>
        <w:bidi/>
        <w:ind w:left="1080"/>
        <w:jc w:val="both"/>
        <w:rPr>
          <w:rFonts w:asciiTheme="minorBidi" w:hAnsiTheme="minorBidi"/>
          <w:sz w:val="28"/>
          <w:szCs w:val="28"/>
        </w:rPr>
      </w:pPr>
      <w:r w:rsidRPr="00912D17">
        <w:rPr>
          <w:rFonts w:asciiTheme="minorBidi" w:hAnsiTheme="minorBidi"/>
          <w:sz w:val="28"/>
          <w:szCs w:val="28"/>
          <w:rtl/>
        </w:rPr>
        <w:t xml:space="preserve">هذه المبادئ تم اعتمادها بالإجماع في مؤتمر الأمم المتحدة الثامن لمنع الجريمة ومعاملة المجرمين عام </w:t>
      </w:r>
      <w:proofErr w:type="spellStart"/>
      <w:r w:rsidRPr="00912D17">
        <w:rPr>
          <w:rFonts w:asciiTheme="minorBidi" w:hAnsiTheme="minorBidi"/>
          <w:sz w:val="28"/>
          <w:szCs w:val="28"/>
          <w:rtl/>
        </w:rPr>
        <w:t>1990،</w:t>
      </w:r>
      <w:proofErr w:type="spellEnd"/>
      <w:r w:rsidRPr="00912D17">
        <w:rPr>
          <w:rFonts w:asciiTheme="minorBidi" w:hAnsiTheme="minorBidi"/>
          <w:sz w:val="28"/>
          <w:szCs w:val="28"/>
          <w:rtl/>
        </w:rPr>
        <w:t xml:space="preserve"> ومن المقررات الأساسية </w:t>
      </w:r>
      <w:proofErr w:type="spellStart"/>
      <w:r w:rsidRPr="00912D17">
        <w:rPr>
          <w:rFonts w:asciiTheme="minorBidi" w:hAnsiTheme="minorBidi"/>
          <w:sz w:val="28"/>
          <w:szCs w:val="28"/>
          <w:rtl/>
        </w:rPr>
        <w:t>(</w:t>
      </w:r>
      <w:proofErr w:type="spellEnd"/>
      <w:r w:rsidRPr="00912D17">
        <w:rPr>
          <w:rFonts w:asciiTheme="minorBidi" w:hAnsiTheme="minorBidi"/>
          <w:sz w:val="28"/>
          <w:szCs w:val="28"/>
          <w:rtl/>
        </w:rPr>
        <w:t xml:space="preserve"> إكساب نشاط ممثلي أعضاء النيابة العامة في القضايا الجنائية سمات الكفاءة والنزاهة والجدية والنهوض بتلك </w:t>
      </w:r>
      <w:proofErr w:type="spellStart"/>
      <w:r w:rsidRPr="00912D17">
        <w:rPr>
          <w:rFonts w:asciiTheme="minorBidi" w:hAnsiTheme="minorBidi"/>
          <w:sz w:val="28"/>
          <w:szCs w:val="28"/>
          <w:rtl/>
        </w:rPr>
        <w:t>السمات،</w:t>
      </w:r>
      <w:proofErr w:type="spellEnd"/>
      <w:r w:rsidRPr="00912D17">
        <w:rPr>
          <w:rFonts w:asciiTheme="minorBidi" w:hAnsiTheme="minorBidi"/>
          <w:sz w:val="28"/>
          <w:szCs w:val="28"/>
          <w:rtl/>
        </w:rPr>
        <w:t xml:space="preserve"> وهذا معيار مهم من معايير المحاكمة العادلة</w:t>
      </w:r>
      <w:r w:rsidRPr="00912D17">
        <w:rPr>
          <w:rFonts w:asciiTheme="minorBidi" w:hAnsiTheme="minorBidi"/>
          <w:sz w:val="28"/>
          <w:szCs w:val="28"/>
        </w:rPr>
        <w:t>.</w:t>
      </w:r>
    </w:p>
    <w:p w:rsidR="00D13A94" w:rsidRPr="00912D17" w:rsidRDefault="00D13A94" w:rsidP="004756F6">
      <w:pPr>
        <w:pStyle w:val="ListParagraph"/>
        <w:numPr>
          <w:ilvl w:val="0"/>
          <w:numId w:val="11"/>
        </w:numPr>
        <w:bidi/>
        <w:jc w:val="both"/>
        <w:rPr>
          <w:rFonts w:asciiTheme="minorBidi" w:hAnsiTheme="minorBidi"/>
          <w:sz w:val="28"/>
          <w:szCs w:val="28"/>
        </w:rPr>
      </w:pPr>
      <w:r w:rsidRPr="00912D17">
        <w:rPr>
          <w:rFonts w:asciiTheme="minorBidi" w:hAnsiTheme="minorBidi"/>
          <w:sz w:val="28"/>
          <w:szCs w:val="28"/>
          <w:rtl/>
        </w:rPr>
        <w:t xml:space="preserve">ضمانات أقرتها الأمم المتحدة تكفل حماية حقوق الأشخاص الذين يواجهون عقوبة الإعدام 1984 تم اعتماد هذه الضمانات من قبل المجلس الاقتصادي والاجتماعي التابع للأمم المتحدة واعتمدتها الجمعية العامة للأمم المتحدة بقرار عام </w:t>
      </w:r>
      <w:proofErr w:type="spellStart"/>
      <w:r w:rsidRPr="00912D17">
        <w:rPr>
          <w:rFonts w:asciiTheme="minorBidi" w:hAnsiTheme="minorBidi"/>
          <w:sz w:val="28"/>
          <w:szCs w:val="28"/>
          <w:rtl/>
        </w:rPr>
        <w:t>1984،</w:t>
      </w:r>
      <w:proofErr w:type="spellEnd"/>
      <w:r w:rsidRPr="00912D17">
        <w:rPr>
          <w:rFonts w:asciiTheme="minorBidi" w:hAnsiTheme="minorBidi"/>
          <w:sz w:val="28"/>
          <w:szCs w:val="28"/>
          <w:rtl/>
        </w:rPr>
        <w:t xml:space="preserve"> وأهم ما جاء في هذه الضمانات فيما يخص المعايير الدولية للمحاكمة العادلة أنه </w:t>
      </w:r>
      <w:proofErr w:type="spellStart"/>
      <w:r w:rsidRPr="00912D17">
        <w:rPr>
          <w:rFonts w:asciiTheme="minorBidi" w:hAnsiTheme="minorBidi"/>
          <w:sz w:val="28"/>
          <w:szCs w:val="28"/>
          <w:rtl/>
        </w:rPr>
        <w:t>"</w:t>
      </w:r>
      <w:proofErr w:type="spellEnd"/>
      <w:r w:rsidRPr="00912D17">
        <w:rPr>
          <w:rFonts w:asciiTheme="minorBidi" w:hAnsiTheme="minorBidi"/>
          <w:sz w:val="28"/>
          <w:szCs w:val="28"/>
          <w:rtl/>
        </w:rPr>
        <w:t xml:space="preserve"> لا يجوز تنفيذ عقوبة الإعدام إلا بعد محاكمة توفر للمتهم فيها جميع الضمانات القضائية الممكنة والتي تكفل له محاكمة </w:t>
      </w:r>
      <w:proofErr w:type="spellStart"/>
      <w:r w:rsidRPr="00912D17">
        <w:rPr>
          <w:rFonts w:asciiTheme="minorBidi" w:hAnsiTheme="minorBidi"/>
          <w:sz w:val="28"/>
          <w:szCs w:val="28"/>
          <w:rtl/>
        </w:rPr>
        <w:t>عادلة"،</w:t>
      </w:r>
      <w:proofErr w:type="spellEnd"/>
      <w:r w:rsidRPr="00912D17">
        <w:rPr>
          <w:rFonts w:asciiTheme="minorBidi" w:hAnsiTheme="minorBidi"/>
          <w:sz w:val="28"/>
          <w:szCs w:val="28"/>
          <w:rtl/>
        </w:rPr>
        <w:t xml:space="preserve"> وعلى أقل تقديم </w:t>
      </w:r>
      <w:proofErr w:type="spellStart"/>
      <w:r w:rsidRPr="00912D17">
        <w:rPr>
          <w:rFonts w:asciiTheme="minorBidi" w:hAnsiTheme="minorBidi"/>
          <w:sz w:val="28"/>
          <w:szCs w:val="28"/>
          <w:rtl/>
        </w:rPr>
        <w:t>"</w:t>
      </w:r>
      <w:proofErr w:type="spellEnd"/>
      <w:r w:rsidRPr="00912D17">
        <w:rPr>
          <w:rFonts w:asciiTheme="minorBidi" w:hAnsiTheme="minorBidi"/>
          <w:sz w:val="28"/>
          <w:szCs w:val="28"/>
          <w:rtl/>
        </w:rPr>
        <w:t xml:space="preserve"> تلك الضمانات القضائية الواردة في المادة الرابعة عشرة من العهد الدولي الخاص بالحقوق المدنية والسياسية عام </w:t>
      </w:r>
      <w:proofErr w:type="spellStart"/>
      <w:r w:rsidRPr="00912D17">
        <w:rPr>
          <w:rFonts w:asciiTheme="minorBidi" w:hAnsiTheme="minorBidi"/>
          <w:sz w:val="28"/>
          <w:szCs w:val="28"/>
          <w:rtl/>
        </w:rPr>
        <w:t>1966"</w:t>
      </w:r>
      <w:proofErr w:type="spellEnd"/>
      <w:r w:rsidRPr="00912D17">
        <w:rPr>
          <w:rFonts w:asciiTheme="minorBidi" w:hAnsiTheme="minorBidi"/>
          <w:sz w:val="28"/>
          <w:szCs w:val="28"/>
          <w:rtl/>
        </w:rPr>
        <w:t xml:space="preserve"> بما في ذلك حق المتهم بارتكاب جريمة عقوبتها الإعدام أن ينال </w:t>
      </w:r>
      <w:proofErr w:type="spellStart"/>
      <w:r w:rsidRPr="00912D17">
        <w:rPr>
          <w:rFonts w:asciiTheme="minorBidi" w:hAnsiTheme="minorBidi"/>
          <w:sz w:val="28"/>
          <w:szCs w:val="28"/>
          <w:rtl/>
        </w:rPr>
        <w:t>"</w:t>
      </w:r>
      <w:proofErr w:type="spellEnd"/>
      <w:r w:rsidRPr="00912D17">
        <w:rPr>
          <w:rFonts w:asciiTheme="minorBidi" w:hAnsiTheme="minorBidi"/>
          <w:sz w:val="28"/>
          <w:szCs w:val="28"/>
          <w:rtl/>
        </w:rPr>
        <w:t xml:space="preserve"> مساعدة قضائية وقانونية كافية خلال جميع مراحل نظر الدعوى</w:t>
      </w:r>
      <w:r w:rsidRPr="00912D17">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هذه المعايير التي ليس لها صفة المعاهدة والتي تتعلق بالمحاكمة العادلة كحق من حقوق </w:t>
      </w:r>
      <w:proofErr w:type="spellStart"/>
      <w:r w:rsidRPr="00D13A94">
        <w:rPr>
          <w:rFonts w:asciiTheme="minorBidi" w:hAnsiTheme="minorBidi"/>
          <w:sz w:val="28"/>
          <w:szCs w:val="28"/>
          <w:rtl/>
        </w:rPr>
        <w:t>الإنسان،</w:t>
      </w:r>
      <w:proofErr w:type="spellEnd"/>
      <w:r w:rsidRPr="00D13A94">
        <w:rPr>
          <w:rFonts w:asciiTheme="minorBidi" w:hAnsiTheme="minorBidi"/>
          <w:sz w:val="28"/>
          <w:szCs w:val="28"/>
          <w:rtl/>
        </w:rPr>
        <w:t xml:space="preserve"> </w:t>
      </w:r>
      <w:proofErr w:type="spellStart"/>
      <w:r w:rsidRPr="00D13A94">
        <w:rPr>
          <w:rFonts w:asciiTheme="minorBidi" w:hAnsiTheme="minorBidi"/>
          <w:sz w:val="28"/>
          <w:szCs w:val="28"/>
          <w:rtl/>
        </w:rPr>
        <w:t>لاتكسب</w:t>
      </w:r>
      <w:proofErr w:type="spellEnd"/>
      <w:r w:rsidRPr="00D13A94">
        <w:rPr>
          <w:rFonts w:asciiTheme="minorBidi" w:hAnsiTheme="minorBidi"/>
          <w:sz w:val="28"/>
          <w:szCs w:val="28"/>
          <w:rtl/>
        </w:rPr>
        <w:t xml:space="preserve"> </w:t>
      </w:r>
      <w:proofErr w:type="spellStart"/>
      <w:r w:rsidRPr="00D13A94">
        <w:rPr>
          <w:rFonts w:asciiTheme="minorBidi" w:hAnsiTheme="minorBidi"/>
          <w:sz w:val="28"/>
          <w:szCs w:val="28"/>
          <w:rtl/>
        </w:rPr>
        <w:t>الزاميتها</w:t>
      </w:r>
      <w:proofErr w:type="spellEnd"/>
      <w:r w:rsidRPr="00D13A94">
        <w:rPr>
          <w:rFonts w:asciiTheme="minorBidi" w:hAnsiTheme="minorBidi"/>
          <w:sz w:val="28"/>
          <w:szCs w:val="28"/>
          <w:rtl/>
        </w:rPr>
        <w:t xml:space="preserve"> بالنظر إلى الشكل وإنما بالنظر إلى الموضوع حيث أنها تشكل دون أدنى شك جزءا من القانون الدولي العرفي والمبادئ العامة للقانون ومن ثم فهي ملزمة بمفهوم نص 38 من النظام الأساسي لمحكمة العدل الدولية الخاصة بمصادر القانون الدولي</w:t>
      </w:r>
      <w:r w:rsidRPr="00D13A94">
        <w:rPr>
          <w:rFonts w:asciiTheme="minorBidi" w:hAnsiTheme="minorBidi"/>
          <w:sz w:val="28"/>
          <w:szCs w:val="28"/>
        </w:rPr>
        <w:t>.</w:t>
      </w:r>
    </w:p>
    <w:p w:rsidR="00D13A94" w:rsidRPr="007633B7" w:rsidRDefault="00D13A94" w:rsidP="007633B7">
      <w:pPr>
        <w:pStyle w:val="ListParagraph"/>
        <w:numPr>
          <w:ilvl w:val="0"/>
          <w:numId w:val="3"/>
        </w:numPr>
        <w:bidi/>
        <w:jc w:val="both"/>
        <w:rPr>
          <w:rFonts w:asciiTheme="minorBidi" w:hAnsiTheme="minorBidi"/>
          <w:sz w:val="28"/>
          <w:szCs w:val="28"/>
        </w:rPr>
      </w:pPr>
      <w:r w:rsidRPr="007633B7">
        <w:rPr>
          <w:rFonts w:asciiTheme="minorBidi" w:hAnsiTheme="minorBidi"/>
          <w:sz w:val="28"/>
          <w:szCs w:val="28"/>
          <w:rtl/>
        </w:rPr>
        <w:t>حق المتهم في إعلامه بحقوقه</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proofErr w:type="gramStart"/>
      <w:r w:rsidRPr="007633B7">
        <w:rPr>
          <w:rFonts w:asciiTheme="minorBidi" w:hAnsiTheme="minorBidi"/>
          <w:sz w:val="28"/>
          <w:szCs w:val="28"/>
          <w:rtl/>
        </w:rPr>
        <w:t>هذا</w:t>
      </w:r>
      <w:proofErr w:type="gramEnd"/>
      <w:r w:rsidRPr="007633B7">
        <w:rPr>
          <w:rFonts w:asciiTheme="minorBidi" w:hAnsiTheme="minorBidi"/>
          <w:sz w:val="28"/>
          <w:szCs w:val="28"/>
          <w:rtl/>
        </w:rPr>
        <w:t xml:space="preserve"> الحق هو من الحقوق الأساسية للمتهم نصت عليه مصادر المعايير الدولية التي تم تناولها في المبحث </w:t>
      </w:r>
      <w:proofErr w:type="spellStart"/>
      <w:r w:rsidRPr="007633B7">
        <w:rPr>
          <w:rFonts w:asciiTheme="minorBidi" w:hAnsiTheme="minorBidi"/>
          <w:sz w:val="28"/>
          <w:szCs w:val="28"/>
          <w:rtl/>
        </w:rPr>
        <w:t>الأول،</w:t>
      </w:r>
      <w:proofErr w:type="spellEnd"/>
      <w:r w:rsidRPr="007633B7">
        <w:rPr>
          <w:rFonts w:asciiTheme="minorBidi" w:hAnsiTheme="minorBidi"/>
          <w:sz w:val="28"/>
          <w:szCs w:val="28"/>
          <w:rtl/>
        </w:rPr>
        <w:t xml:space="preserve"> وهذا الحق يثبت للمتهم كإنسان سواء في مرحلة الاستجواب أو أمام المحكمة</w:t>
      </w:r>
      <w:r w:rsidRPr="007633B7">
        <w:rPr>
          <w:rFonts w:asciiTheme="minorBidi" w:hAnsiTheme="minorBidi"/>
          <w:sz w:val="28"/>
          <w:szCs w:val="28"/>
        </w:rPr>
        <w:t>.</w:t>
      </w:r>
    </w:p>
    <w:p w:rsidR="00D13A94" w:rsidRPr="007633B7" w:rsidRDefault="00D13A94" w:rsidP="007633B7">
      <w:pPr>
        <w:pStyle w:val="ListParagraph"/>
        <w:numPr>
          <w:ilvl w:val="0"/>
          <w:numId w:val="5"/>
        </w:numPr>
        <w:bidi/>
        <w:jc w:val="both"/>
        <w:rPr>
          <w:rFonts w:asciiTheme="minorBidi" w:hAnsiTheme="minorBidi"/>
          <w:sz w:val="28"/>
          <w:szCs w:val="28"/>
        </w:rPr>
      </w:pPr>
      <w:r w:rsidRPr="007633B7">
        <w:rPr>
          <w:rFonts w:asciiTheme="minorBidi" w:hAnsiTheme="minorBidi"/>
          <w:sz w:val="28"/>
          <w:szCs w:val="28"/>
          <w:rtl/>
        </w:rPr>
        <w:lastRenderedPageBreak/>
        <w:t xml:space="preserve">لكل متهم الحق في الإطلاع والعلم بما </w:t>
      </w:r>
      <w:proofErr w:type="spellStart"/>
      <w:r w:rsidRPr="007633B7">
        <w:rPr>
          <w:rFonts w:asciiTheme="minorBidi" w:hAnsiTheme="minorBidi"/>
          <w:sz w:val="28"/>
          <w:szCs w:val="28"/>
          <w:rtl/>
        </w:rPr>
        <w:t>به</w:t>
      </w:r>
      <w:proofErr w:type="spellEnd"/>
      <w:r w:rsidRPr="007633B7">
        <w:rPr>
          <w:rFonts w:asciiTheme="minorBidi" w:hAnsiTheme="minorBidi"/>
          <w:sz w:val="28"/>
          <w:szCs w:val="28"/>
          <w:rtl/>
        </w:rPr>
        <w:t xml:space="preserve"> من حقوق باللغة التي يفهمها</w:t>
      </w:r>
      <w:r w:rsidR="007633B7">
        <w:rPr>
          <w:rFonts w:asciiTheme="minorBidi" w:hAnsiTheme="minorBidi" w:hint="cs"/>
          <w:sz w:val="28"/>
          <w:szCs w:val="28"/>
          <w:rtl/>
        </w:rPr>
        <w:t xml:space="preserve"> هذا ال</w:t>
      </w:r>
      <w:r w:rsidRPr="007633B7">
        <w:rPr>
          <w:rFonts w:asciiTheme="minorBidi" w:hAnsiTheme="minorBidi"/>
          <w:sz w:val="28"/>
          <w:szCs w:val="28"/>
          <w:rtl/>
        </w:rPr>
        <w:t xml:space="preserve">حق نص عليه الإعلان العالمي لحقوق </w:t>
      </w:r>
      <w:proofErr w:type="spellStart"/>
      <w:r w:rsidRPr="007633B7">
        <w:rPr>
          <w:rFonts w:asciiTheme="minorBidi" w:hAnsiTheme="minorBidi"/>
          <w:sz w:val="28"/>
          <w:szCs w:val="28"/>
          <w:rtl/>
        </w:rPr>
        <w:t>الإنسان،</w:t>
      </w:r>
      <w:proofErr w:type="spellEnd"/>
      <w:r w:rsidRPr="007633B7">
        <w:rPr>
          <w:rFonts w:asciiTheme="minorBidi" w:hAnsiTheme="minorBidi"/>
          <w:sz w:val="28"/>
          <w:szCs w:val="28"/>
          <w:rtl/>
        </w:rPr>
        <w:t xml:space="preserve"> والعهد الدولي الخاص بالحقوق السياسية والمدنية وكذلك مجموعة مبادئ الأمم المتحدة المتعلقة بحماية الأشخاص الذين يتعرضون لأي شكل من اشكال السجن أو </w:t>
      </w:r>
      <w:proofErr w:type="spellStart"/>
      <w:r w:rsidRPr="007633B7">
        <w:rPr>
          <w:rFonts w:asciiTheme="minorBidi" w:hAnsiTheme="minorBidi"/>
          <w:sz w:val="28"/>
          <w:szCs w:val="28"/>
          <w:rtl/>
        </w:rPr>
        <w:t>الاحتجاز"</w:t>
      </w:r>
      <w:r w:rsidR="007633B7">
        <w:rPr>
          <w:rFonts w:asciiTheme="minorBidi" w:hAnsiTheme="minorBidi" w:hint="cs"/>
          <w:sz w:val="28"/>
          <w:szCs w:val="28"/>
          <w:rtl/>
        </w:rPr>
        <w:t>.</w:t>
      </w:r>
      <w:proofErr w:type="spellEnd"/>
    </w:p>
    <w:p w:rsidR="00D13A94" w:rsidRPr="007633B7" w:rsidRDefault="00D13A94" w:rsidP="007633B7">
      <w:pPr>
        <w:pStyle w:val="ListParagraph"/>
        <w:numPr>
          <w:ilvl w:val="0"/>
          <w:numId w:val="5"/>
        </w:numPr>
        <w:bidi/>
        <w:jc w:val="both"/>
        <w:rPr>
          <w:rFonts w:asciiTheme="minorBidi" w:hAnsiTheme="minorBidi"/>
          <w:sz w:val="28"/>
          <w:szCs w:val="28"/>
        </w:rPr>
      </w:pPr>
      <w:r w:rsidRPr="007633B7">
        <w:rPr>
          <w:rFonts w:asciiTheme="minorBidi" w:hAnsiTheme="minorBidi"/>
          <w:sz w:val="28"/>
          <w:szCs w:val="28"/>
          <w:rtl/>
        </w:rPr>
        <w:t>الحق في إعلام المتهم بسبب الإيقاف</w:t>
      </w:r>
      <w:r w:rsidRPr="007633B7">
        <w:rPr>
          <w:rFonts w:asciiTheme="minorBidi" w:hAnsiTheme="minorBidi"/>
          <w:sz w:val="28"/>
          <w:szCs w:val="28"/>
        </w:rPr>
        <w:t xml:space="preserve"> :</w:t>
      </w:r>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t xml:space="preserve">من الحقوق الأساسية للإنسان وفقاً للقانون الدولي أن يُعلم المتهم بسبب القبض عليه تمهيداً </w:t>
      </w:r>
      <w:proofErr w:type="spellStart"/>
      <w:r w:rsidRPr="007633B7">
        <w:rPr>
          <w:rFonts w:asciiTheme="minorBidi" w:hAnsiTheme="minorBidi"/>
          <w:sz w:val="28"/>
          <w:szCs w:val="28"/>
          <w:rtl/>
        </w:rPr>
        <w:t>لمحاكمته،</w:t>
      </w:r>
      <w:proofErr w:type="spellEnd"/>
      <w:r w:rsidRPr="007633B7">
        <w:rPr>
          <w:rFonts w:asciiTheme="minorBidi" w:hAnsiTheme="minorBidi"/>
          <w:sz w:val="28"/>
          <w:szCs w:val="28"/>
          <w:rtl/>
        </w:rPr>
        <w:t xml:space="preserve"> ولن تكون المحاكمة الجنائية عادلة بالمعيار الدولي إذا لم يتم تنفيذ هذا الشرط الوارد في المادة التاسعة من العهد الدولي الخاص بالحقوق المدنية والسياسية 1966 والتي جاء فيها </w:t>
      </w:r>
      <w:proofErr w:type="spellStart"/>
      <w:r w:rsidRPr="007633B7">
        <w:rPr>
          <w:rFonts w:asciiTheme="minorBidi" w:hAnsiTheme="minorBidi"/>
          <w:sz w:val="28"/>
          <w:szCs w:val="28"/>
          <w:rtl/>
        </w:rPr>
        <w:t>:"</w:t>
      </w:r>
      <w:proofErr w:type="spellEnd"/>
      <w:r w:rsidRPr="007633B7">
        <w:rPr>
          <w:rFonts w:asciiTheme="minorBidi" w:hAnsiTheme="minorBidi"/>
          <w:sz w:val="28"/>
          <w:szCs w:val="28"/>
          <w:rtl/>
        </w:rPr>
        <w:t xml:space="preserve"> يجب إبلاغ كل شخص يُقبض عليه بأسباب القبض عليه لدى </w:t>
      </w:r>
      <w:proofErr w:type="spellStart"/>
      <w:r w:rsidRPr="007633B7">
        <w:rPr>
          <w:rFonts w:asciiTheme="minorBidi" w:hAnsiTheme="minorBidi"/>
          <w:sz w:val="28"/>
          <w:szCs w:val="28"/>
          <w:rtl/>
        </w:rPr>
        <w:t>وقوعه،</w:t>
      </w:r>
      <w:proofErr w:type="spellEnd"/>
      <w:r w:rsidRPr="007633B7">
        <w:rPr>
          <w:rFonts w:asciiTheme="minorBidi" w:hAnsiTheme="minorBidi"/>
          <w:sz w:val="28"/>
          <w:szCs w:val="28"/>
          <w:rtl/>
        </w:rPr>
        <w:t xml:space="preserve"> ويجب إبلاغه على وجه السرعة بأية تهمة تُوجه إليه</w:t>
      </w:r>
      <w:r w:rsidRPr="007633B7">
        <w:rPr>
          <w:rFonts w:asciiTheme="minorBidi" w:hAnsiTheme="minorBidi"/>
          <w:sz w:val="28"/>
          <w:szCs w:val="28"/>
        </w:rPr>
        <w:t>".</w:t>
      </w:r>
    </w:p>
    <w:p w:rsidR="00D13A94" w:rsidRPr="007633B7" w:rsidRDefault="007633B7" w:rsidP="007633B7">
      <w:pPr>
        <w:pStyle w:val="ListParagraph"/>
        <w:numPr>
          <w:ilvl w:val="0"/>
          <w:numId w:val="5"/>
        </w:numPr>
        <w:bidi/>
        <w:jc w:val="both"/>
        <w:rPr>
          <w:rFonts w:asciiTheme="minorBidi" w:hAnsiTheme="minorBidi"/>
          <w:sz w:val="28"/>
          <w:szCs w:val="28"/>
        </w:rPr>
      </w:pPr>
      <w:r>
        <w:rPr>
          <w:rFonts w:asciiTheme="minorBidi" w:hAnsiTheme="minorBidi" w:hint="cs"/>
          <w:sz w:val="28"/>
          <w:szCs w:val="28"/>
          <w:rtl/>
        </w:rPr>
        <w:t>ا</w:t>
      </w:r>
      <w:r w:rsidR="00D13A94" w:rsidRPr="007633B7">
        <w:rPr>
          <w:rFonts w:asciiTheme="minorBidi" w:hAnsiTheme="minorBidi"/>
          <w:sz w:val="28"/>
          <w:szCs w:val="28"/>
          <w:rtl/>
        </w:rPr>
        <w:t>لحق في اختيار محام</w:t>
      </w:r>
      <w:r w:rsidR="00D13A94"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t xml:space="preserve">من الحقوق الأساسية للمتهم الذي يُشكل معياراً أساسياً لعدالة المحكمة الجنائية من الناحية </w:t>
      </w:r>
      <w:proofErr w:type="spellStart"/>
      <w:r w:rsidRPr="007633B7">
        <w:rPr>
          <w:rFonts w:asciiTheme="minorBidi" w:hAnsiTheme="minorBidi"/>
          <w:sz w:val="28"/>
          <w:szCs w:val="28"/>
          <w:rtl/>
        </w:rPr>
        <w:t>الدولية،</w:t>
      </w:r>
      <w:proofErr w:type="spellEnd"/>
      <w:r w:rsidRPr="007633B7">
        <w:rPr>
          <w:rFonts w:asciiTheme="minorBidi" w:hAnsiTheme="minorBidi"/>
          <w:sz w:val="28"/>
          <w:szCs w:val="28"/>
          <w:rtl/>
        </w:rPr>
        <w:t xml:space="preserve"> هو حق المتهم في اختيار محام للدفاع </w:t>
      </w:r>
      <w:proofErr w:type="spellStart"/>
      <w:r w:rsidRPr="007633B7">
        <w:rPr>
          <w:rFonts w:asciiTheme="minorBidi" w:hAnsiTheme="minorBidi"/>
          <w:sz w:val="28"/>
          <w:szCs w:val="28"/>
          <w:rtl/>
        </w:rPr>
        <w:t>عنه،</w:t>
      </w:r>
      <w:proofErr w:type="spellEnd"/>
      <w:r w:rsidRPr="007633B7">
        <w:rPr>
          <w:rFonts w:asciiTheme="minorBidi" w:hAnsiTheme="minorBidi"/>
          <w:sz w:val="28"/>
          <w:szCs w:val="28"/>
          <w:rtl/>
        </w:rPr>
        <w:t xml:space="preserve"> وفي حالة حرمان المتهم من هذا الحق فإن المحاكمة لن تكون عادلة من زاوية القانون الدولي لحقوق </w:t>
      </w:r>
      <w:proofErr w:type="spellStart"/>
      <w:r w:rsidRPr="007633B7">
        <w:rPr>
          <w:rFonts w:asciiTheme="minorBidi" w:hAnsiTheme="minorBidi"/>
          <w:sz w:val="28"/>
          <w:szCs w:val="28"/>
          <w:rtl/>
        </w:rPr>
        <w:t>الإنسان،</w:t>
      </w:r>
      <w:proofErr w:type="spellEnd"/>
      <w:r w:rsidRPr="007633B7">
        <w:rPr>
          <w:rFonts w:asciiTheme="minorBidi" w:hAnsiTheme="minorBidi"/>
          <w:sz w:val="28"/>
          <w:szCs w:val="28"/>
          <w:rtl/>
        </w:rPr>
        <w:t xml:space="preserve"> هذا العنصر أو المعيار تم النص عليه في المبدأ </w:t>
      </w:r>
      <w:proofErr w:type="spellStart"/>
      <w:r w:rsidRPr="007633B7">
        <w:rPr>
          <w:rFonts w:asciiTheme="minorBidi" w:hAnsiTheme="minorBidi"/>
          <w:sz w:val="28"/>
          <w:szCs w:val="28"/>
          <w:rtl/>
        </w:rPr>
        <w:t>العاشر،</w:t>
      </w:r>
      <w:proofErr w:type="spellEnd"/>
      <w:r w:rsidRPr="007633B7">
        <w:rPr>
          <w:rFonts w:asciiTheme="minorBidi" w:hAnsiTheme="minorBidi"/>
          <w:sz w:val="28"/>
          <w:szCs w:val="28"/>
          <w:rtl/>
        </w:rPr>
        <w:t xml:space="preserve"> والمبدأ السابع عشر من مجموعة </w:t>
      </w:r>
      <w:proofErr w:type="spellStart"/>
      <w:r w:rsidRPr="007633B7">
        <w:rPr>
          <w:rFonts w:asciiTheme="minorBidi" w:hAnsiTheme="minorBidi"/>
          <w:sz w:val="28"/>
          <w:szCs w:val="28"/>
          <w:rtl/>
        </w:rPr>
        <w:t>المبادئ،</w:t>
      </w:r>
      <w:proofErr w:type="spellEnd"/>
      <w:r w:rsidRPr="007633B7">
        <w:rPr>
          <w:rFonts w:asciiTheme="minorBidi" w:hAnsiTheme="minorBidi"/>
          <w:sz w:val="28"/>
          <w:szCs w:val="28"/>
          <w:rtl/>
        </w:rPr>
        <w:t xml:space="preserve"> والمبدأ السابع من المبادئ الأساسية المتعلقة بدور المحامين</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t xml:space="preserve">وقبل كل ذلك في المصادر الاتفاقية تم النص في المادة الرابعة عشرة من العهد الدولي الخاص بالحقوق المدنية والسياسية 1966 بصورة واضحة على حق "كل محتجز بأن يُحاكم حضورياً وأن يدافع عن نفسه بشخصه أو بواسطة محام من </w:t>
      </w:r>
      <w:proofErr w:type="spellStart"/>
      <w:r w:rsidRPr="007633B7">
        <w:rPr>
          <w:rFonts w:asciiTheme="minorBidi" w:hAnsiTheme="minorBidi"/>
          <w:sz w:val="28"/>
          <w:szCs w:val="28"/>
          <w:rtl/>
        </w:rPr>
        <w:t>اختياره،</w:t>
      </w:r>
      <w:proofErr w:type="spellEnd"/>
      <w:r w:rsidRPr="007633B7">
        <w:rPr>
          <w:rFonts w:asciiTheme="minorBidi" w:hAnsiTheme="minorBidi"/>
          <w:sz w:val="28"/>
          <w:szCs w:val="28"/>
          <w:rtl/>
        </w:rPr>
        <w:t xml:space="preserve"> وأن يُخطر بحقه في وجود من يدافع عنه</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proofErr w:type="gramStart"/>
      <w:r w:rsidRPr="007633B7">
        <w:rPr>
          <w:rFonts w:asciiTheme="minorBidi" w:hAnsiTheme="minorBidi"/>
          <w:sz w:val="28"/>
          <w:szCs w:val="28"/>
          <w:rtl/>
        </w:rPr>
        <w:t>إضافة</w:t>
      </w:r>
      <w:proofErr w:type="gramEnd"/>
      <w:r w:rsidRPr="007633B7">
        <w:rPr>
          <w:rFonts w:asciiTheme="minorBidi" w:hAnsiTheme="minorBidi"/>
          <w:sz w:val="28"/>
          <w:szCs w:val="28"/>
          <w:rtl/>
        </w:rPr>
        <w:t xml:space="preserve"> إلى ذلك فمن حق المتهم الموقوف أن يتشاور مع محاميه دون أن يكون ذلك على مسمع من أحد وفقاً للمبدأ (18</w:t>
      </w:r>
      <w:proofErr w:type="spellStart"/>
      <w:r w:rsidRPr="007633B7">
        <w:rPr>
          <w:rFonts w:asciiTheme="minorBidi" w:hAnsiTheme="minorBidi"/>
          <w:sz w:val="28"/>
          <w:szCs w:val="28"/>
          <w:rtl/>
        </w:rPr>
        <w:t>)</w:t>
      </w:r>
      <w:proofErr w:type="spellEnd"/>
      <w:r w:rsidRPr="007633B7">
        <w:rPr>
          <w:rFonts w:asciiTheme="minorBidi" w:hAnsiTheme="minorBidi"/>
          <w:sz w:val="28"/>
          <w:szCs w:val="28"/>
          <w:rtl/>
        </w:rPr>
        <w:t xml:space="preserve"> من مجموعة المبادئ والقاعدة (93</w:t>
      </w:r>
      <w:proofErr w:type="spellStart"/>
      <w:r w:rsidRPr="007633B7">
        <w:rPr>
          <w:rFonts w:asciiTheme="minorBidi" w:hAnsiTheme="minorBidi"/>
          <w:sz w:val="28"/>
          <w:szCs w:val="28"/>
          <w:rtl/>
        </w:rPr>
        <w:t>)</w:t>
      </w:r>
      <w:proofErr w:type="spellEnd"/>
      <w:r w:rsidRPr="007633B7">
        <w:rPr>
          <w:rFonts w:asciiTheme="minorBidi" w:hAnsiTheme="minorBidi"/>
          <w:sz w:val="28"/>
          <w:szCs w:val="28"/>
          <w:rtl/>
        </w:rPr>
        <w:t xml:space="preserve"> من القواعد النموذجية الدنيا لمعاملة السجناء</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t xml:space="preserve">وتسري هذه الحقوق منذ لحظة الإيقاف وأثناء فترة الإيقاف قبل المحاكمة وأثناء التحقيق وأثناء المحاكمة وأثناء إجراءات الاستئناف والنقض(مبدأ </w:t>
      </w:r>
      <w:proofErr w:type="spellStart"/>
      <w:r w:rsidRPr="007633B7">
        <w:rPr>
          <w:rFonts w:asciiTheme="minorBidi" w:hAnsiTheme="minorBidi"/>
          <w:sz w:val="28"/>
          <w:szCs w:val="28"/>
          <w:rtl/>
        </w:rPr>
        <w:t>رقم1</w:t>
      </w:r>
      <w:proofErr w:type="spellEnd"/>
      <w:r w:rsidRPr="007633B7">
        <w:rPr>
          <w:rFonts w:asciiTheme="minorBidi" w:hAnsiTheme="minorBidi"/>
          <w:sz w:val="28"/>
          <w:szCs w:val="28"/>
          <w:rtl/>
        </w:rPr>
        <w:t xml:space="preserve"> </w:t>
      </w:r>
      <w:proofErr w:type="spellStart"/>
      <w:r w:rsidRPr="007633B7">
        <w:rPr>
          <w:rFonts w:asciiTheme="minorBidi" w:hAnsiTheme="minorBidi"/>
          <w:sz w:val="28"/>
          <w:szCs w:val="28"/>
          <w:rtl/>
        </w:rPr>
        <w:t>،</w:t>
      </w:r>
      <w:proofErr w:type="spellEnd"/>
      <w:r w:rsidRPr="007633B7">
        <w:rPr>
          <w:rFonts w:asciiTheme="minorBidi" w:hAnsiTheme="minorBidi"/>
          <w:sz w:val="28"/>
          <w:szCs w:val="28"/>
          <w:rtl/>
        </w:rPr>
        <w:t xml:space="preserve"> ورقم 7 من المبادئ الأساسية المتعلقة بدور المحامين</w:t>
      </w:r>
      <w:r w:rsidRPr="007633B7">
        <w:rPr>
          <w:rFonts w:asciiTheme="minorBidi" w:hAnsiTheme="minorBidi"/>
          <w:sz w:val="28"/>
          <w:szCs w:val="28"/>
        </w:rPr>
        <w:t>.</w:t>
      </w:r>
    </w:p>
    <w:p w:rsidR="00D13A94" w:rsidRPr="007633B7" w:rsidRDefault="00D13A94" w:rsidP="007633B7">
      <w:pPr>
        <w:pStyle w:val="ListParagraph"/>
        <w:numPr>
          <w:ilvl w:val="0"/>
          <w:numId w:val="5"/>
        </w:numPr>
        <w:bidi/>
        <w:jc w:val="both"/>
        <w:rPr>
          <w:rFonts w:asciiTheme="minorBidi" w:hAnsiTheme="minorBidi"/>
          <w:sz w:val="28"/>
          <w:szCs w:val="28"/>
        </w:rPr>
      </w:pPr>
      <w:r w:rsidRPr="007633B7">
        <w:rPr>
          <w:rFonts w:asciiTheme="minorBidi" w:hAnsiTheme="minorBidi"/>
          <w:sz w:val="28"/>
          <w:szCs w:val="28"/>
          <w:rtl/>
        </w:rPr>
        <w:t>الحق في عدم التعرض للتعذيب</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t xml:space="preserve">وهذا الحق يعني حق السلامة البدنية في قانون حقوق </w:t>
      </w:r>
      <w:proofErr w:type="spellStart"/>
      <w:r w:rsidRPr="007633B7">
        <w:rPr>
          <w:rFonts w:asciiTheme="minorBidi" w:hAnsiTheme="minorBidi"/>
          <w:sz w:val="28"/>
          <w:szCs w:val="28"/>
          <w:rtl/>
        </w:rPr>
        <w:t>الإنسان،</w:t>
      </w:r>
      <w:proofErr w:type="spellEnd"/>
      <w:r w:rsidRPr="007633B7">
        <w:rPr>
          <w:rFonts w:asciiTheme="minorBidi" w:hAnsiTheme="minorBidi"/>
          <w:sz w:val="28"/>
          <w:szCs w:val="28"/>
          <w:rtl/>
        </w:rPr>
        <w:t xml:space="preserve"> وقد نصت عليه المادة الخامسة من الإعلان العالمي </w:t>
      </w:r>
      <w:proofErr w:type="spellStart"/>
      <w:r w:rsidRPr="007633B7">
        <w:rPr>
          <w:rFonts w:asciiTheme="minorBidi" w:hAnsiTheme="minorBidi"/>
          <w:sz w:val="28"/>
          <w:szCs w:val="28"/>
          <w:rtl/>
        </w:rPr>
        <w:t>1948،</w:t>
      </w:r>
      <w:proofErr w:type="spellEnd"/>
      <w:r w:rsidRPr="007633B7">
        <w:rPr>
          <w:rFonts w:asciiTheme="minorBidi" w:hAnsiTheme="minorBidi"/>
          <w:sz w:val="28"/>
          <w:szCs w:val="28"/>
          <w:rtl/>
        </w:rPr>
        <w:t xml:space="preserve"> بحيث لا يجوز إخضاع أحد للتعذيب أو المعاملة أو العقوبة القاسية أو </w:t>
      </w:r>
      <w:proofErr w:type="spellStart"/>
      <w:r w:rsidRPr="007633B7">
        <w:rPr>
          <w:rFonts w:asciiTheme="minorBidi" w:hAnsiTheme="minorBidi"/>
          <w:sz w:val="28"/>
          <w:szCs w:val="28"/>
          <w:rtl/>
        </w:rPr>
        <w:t>اللاإنسانية</w:t>
      </w:r>
      <w:proofErr w:type="spellEnd"/>
      <w:r w:rsidRPr="007633B7">
        <w:rPr>
          <w:rFonts w:asciiTheme="minorBidi" w:hAnsiTheme="minorBidi"/>
          <w:sz w:val="28"/>
          <w:szCs w:val="28"/>
          <w:rtl/>
        </w:rPr>
        <w:t xml:space="preserve"> أو </w:t>
      </w:r>
      <w:proofErr w:type="spellStart"/>
      <w:r w:rsidRPr="007633B7">
        <w:rPr>
          <w:rFonts w:asciiTheme="minorBidi" w:hAnsiTheme="minorBidi"/>
          <w:sz w:val="28"/>
          <w:szCs w:val="28"/>
          <w:rtl/>
        </w:rPr>
        <w:t>المهينة،</w:t>
      </w:r>
      <w:proofErr w:type="spellEnd"/>
      <w:r w:rsidRPr="007633B7">
        <w:rPr>
          <w:rFonts w:asciiTheme="minorBidi" w:hAnsiTheme="minorBidi"/>
          <w:sz w:val="28"/>
          <w:szCs w:val="28"/>
          <w:rtl/>
        </w:rPr>
        <w:t xml:space="preserve"> وهذا المبدأ قد تعزز في القانون الدولي </w:t>
      </w:r>
      <w:proofErr w:type="spellStart"/>
      <w:r w:rsidRPr="007633B7">
        <w:rPr>
          <w:rFonts w:asciiTheme="minorBidi" w:hAnsiTheme="minorBidi"/>
          <w:sz w:val="28"/>
          <w:szCs w:val="28"/>
          <w:rtl/>
        </w:rPr>
        <w:t>الاتفاقي</w:t>
      </w:r>
      <w:proofErr w:type="spellEnd"/>
      <w:r w:rsidRPr="007633B7">
        <w:rPr>
          <w:rFonts w:asciiTheme="minorBidi" w:hAnsiTheme="minorBidi"/>
          <w:sz w:val="28"/>
          <w:szCs w:val="28"/>
          <w:rtl/>
        </w:rPr>
        <w:t xml:space="preserve"> لحقوق الإنسان بموجب المادة السابعة من العهد الدولي الخاص بالحقوق المدنية والسياسية 1966 واتفاقية مناهضة التعذيب 1984 على سبيل المثال</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t>وربما هذا الحق (الحق في السلامة البدنية</w:t>
      </w:r>
      <w:proofErr w:type="spellStart"/>
      <w:r w:rsidRPr="007633B7">
        <w:rPr>
          <w:rFonts w:asciiTheme="minorBidi" w:hAnsiTheme="minorBidi"/>
          <w:sz w:val="28"/>
          <w:szCs w:val="28"/>
          <w:rtl/>
        </w:rPr>
        <w:t>)</w:t>
      </w:r>
      <w:proofErr w:type="spellEnd"/>
      <w:r w:rsidRPr="007633B7">
        <w:rPr>
          <w:rFonts w:asciiTheme="minorBidi" w:hAnsiTheme="minorBidi"/>
          <w:sz w:val="28"/>
          <w:szCs w:val="28"/>
          <w:rtl/>
        </w:rPr>
        <w:t xml:space="preserve"> يبدو للبعض بأن ليس له علاقة بالمعايير الدولية للمحاكمة الجنائية </w:t>
      </w:r>
      <w:proofErr w:type="spellStart"/>
      <w:r w:rsidRPr="007633B7">
        <w:rPr>
          <w:rFonts w:asciiTheme="minorBidi" w:hAnsiTheme="minorBidi"/>
          <w:sz w:val="28"/>
          <w:szCs w:val="28"/>
          <w:rtl/>
        </w:rPr>
        <w:t>العادلة،</w:t>
      </w:r>
      <w:proofErr w:type="spellEnd"/>
      <w:r w:rsidRPr="007633B7">
        <w:rPr>
          <w:rFonts w:asciiTheme="minorBidi" w:hAnsiTheme="minorBidi"/>
          <w:sz w:val="28"/>
          <w:szCs w:val="28"/>
          <w:rtl/>
        </w:rPr>
        <w:t xml:space="preserve"> ولكن من زاوية أخرى يكون من الصواب إذا تم الطعن في المحاكمة بأنها غير عادلة إذا اعتمدت في إدانتها على دليل منتزع بواسطة </w:t>
      </w:r>
      <w:proofErr w:type="spellStart"/>
      <w:r w:rsidRPr="007633B7">
        <w:rPr>
          <w:rFonts w:asciiTheme="minorBidi" w:hAnsiTheme="minorBidi"/>
          <w:sz w:val="28"/>
          <w:szCs w:val="28"/>
          <w:rtl/>
        </w:rPr>
        <w:t>التعذيب،</w:t>
      </w:r>
      <w:proofErr w:type="spellEnd"/>
      <w:r w:rsidRPr="007633B7">
        <w:rPr>
          <w:rFonts w:asciiTheme="minorBidi" w:hAnsiTheme="minorBidi"/>
          <w:sz w:val="28"/>
          <w:szCs w:val="28"/>
          <w:rtl/>
        </w:rPr>
        <w:t xml:space="preserve"> وهنا يبقى القول بأنه ليس من حق المتهم فقط عدم إخضاعه </w:t>
      </w:r>
      <w:proofErr w:type="spellStart"/>
      <w:r w:rsidRPr="007633B7">
        <w:rPr>
          <w:rFonts w:asciiTheme="minorBidi" w:hAnsiTheme="minorBidi"/>
          <w:sz w:val="28"/>
          <w:szCs w:val="28"/>
          <w:rtl/>
        </w:rPr>
        <w:t>للتعذيب،</w:t>
      </w:r>
      <w:proofErr w:type="spellEnd"/>
      <w:r w:rsidRPr="007633B7">
        <w:rPr>
          <w:rFonts w:asciiTheme="minorBidi" w:hAnsiTheme="minorBidi"/>
          <w:sz w:val="28"/>
          <w:szCs w:val="28"/>
          <w:rtl/>
        </w:rPr>
        <w:t xml:space="preserve"> وإنما أيضاً من حقه عدم اعتماد تصريحاته وأقواله المنتزعة بفعل التعذيب كدليل لإدانته ومن حقه التمتع بمحاكمة عادلة</w:t>
      </w:r>
      <w:r w:rsidRPr="007633B7">
        <w:rPr>
          <w:rFonts w:asciiTheme="minorBidi" w:hAnsiTheme="minorBidi"/>
          <w:sz w:val="28"/>
          <w:szCs w:val="28"/>
        </w:rPr>
        <w:t>.</w:t>
      </w:r>
    </w:p>
    <w:p w:rsidR="00D13A94" w:rsidRPr="007633B7" w:rsidRDefault="00D13A94" w:rsidP="007633B7">
      <w:pPr>
        <w:pStyle w:val="ListParagraph"/>
        <w:numPr>
          <w:ilvl w:val="0"/>
          <w:numId w:val="5"/>
        </w:numPr>
        <w:bidi/>
        <w:jc w:val="both"/>
        <w:rPr>
          <w:rFonts w:asciiTheme="minorBidi" w:hAnsiTheme="minorBidi"/>
          <w:sz w:val="28"/>
          <w:szCs w:val="28"/>
        </w:rPr>
      </w:pPr>
      <w:r w:rsidRPr="007633B7">
        <w:rPr>
          <w:rFonts w:asciiTheme="minorBidi" w:hAnsiTheme="minorBidi"/>
          <w:sz w:val="28"/>
          <w:szCs w:val="28"/>
          <w:rtl/>
        </w:rPr>
        <w:t xml:space="preserve">الحق في عدم اعتماد أقوال وتصريحات </w:t>
      </w:r>
      <w:proofErr w:type="gramStart"/>
      <w:r w:rsidRPr="007633B7">
        <w:rPr>
          <w:rFonts w:asciiTheme="minorBidi" w:hAnsiTheme="minorBidi"/>
          <w:sz w:val="28"/>
          <w:szCs w:val="28"/>
          <w:rtl/>
        </w:rPr>
        <w:t>واعترافات</w:t>
      </w:r>
      <w:proofErr w:type="gramEnd"/>
      <w:r w:rsidRPr="007633B7">
        <w:rPr>
          <w:rFonts w:asciiTheme="minorBidi" w:hAnsiTheme="minorBidi"/>
          <w:sz w:val="28"/>
          <w:szCs w:val="28"/>
          <w:rtl/>
        </w:rPr>
        <w:t xml:space="preserve"> المتهم المنتزعة بفعل التعذيب</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t xml:space="preserve">يعتبر هذا العنصر من أهم المعايير بالنسبة إلى المحاكمة الجنائية العامة من الناحية </w:t>
      </w:r>
      <w:proofErr w:type="spellStart"/>
      <w:r w:rsidRPr="007633B7">
        <w:rPr>
          <w:rFonts w:asciiTheme="minorBidi" w:hAnsiTheme="minorBidi"/>
          <w:sz w:val="28"/>
          <w:szCs w:val="28"/>
          <w:rtl/>
        </w:rPr>
        <w:t>الدولية،</w:t>
      </w:r>
      <w:proofErr w:type="spellEnd"/>
      <w:r w:rsidRPr="007633B7">
        <w:rPr>
          <w:rFonts w:asciiTheme="minorBidi" w:hAnsiTheme="minorBidi"/>
          <w:sz w:val="28"/>
          <w:szCs w:val="28"/>
          <w:rtl/>
        </w:rPr>
        <w:t xml:space="preserve"> وهو كذلك لأنه يقابل عبارة"الاعتراف سيد </w:t>
      </w:r>
      <w:proofErr w:type="spellStart"/>
      <w:r w:rsidRPr="007633B7">
        <w:rPr>
          <w:rFonts w:asciiTheme="minorBidi" w:hAnsiTheme="minorBidi"/>
          <w:sz w:val="28"/>
          <w:szCs w:val="28"/>
          <w:rtl/>
        </w:rPr>
        <w:t>الأدلة"</w:t>
      </w:r>
      <w:proofErr w:type="spellEnd"/>
      <w:r w:rsidRPr="007633B7">
        <w:rPr>
          <w:rFonts w:asciiTheme="minorBidi" w:hAnsiTheme="minorBidi"/>
          <w:sz w:val="28"/>
          <w:szCs w:val="28"/>
          <w:rtl/>
        </w:rPr>
        <w:t xml:space="preserve"> التي طالما يستند عليها أعضاء </w:t>
      </w:r>
      <w:proofErr w:type="spellStart"/>
      <w:r w:rsidRPr="007633B7">
        <w:rPr>
          <w:rFonts w:asciiTheme="minorBidi" w:hAnsiTheme="minorBidi"/>
          <w:sz w:val="28"/>
          <w:szCs w:val="28"/>
          <w:rtl/>
        </w:rPr>
        <w:t>الأدعاء</w:t>
      </w:r>
      <w:proofErr w:type="spellEnd"/>
      <w:r w:rsidRPr="007633B7">
        <w:rPr>
          <w:rFonts w:asciiTheme="minorBidi" w:hAnsiTheme="minorBidi"/>
          <w:sz w:val="28"/>
          <w:szCs w:val="28"/>
          <w:rtl/>
        </w:rPr>
        <w:t xml:space="preserve"> والنيابة العامة وتعتمدها المحاكم الجنائية كدليل للإدانة دون </w:t>
      </w:r>
      <w:proofErr w:type="spellStart"/>
      <w:r w:rsidRPr="007633B7">
        <w:rPr>
          <w:rFonts w:asciiTheme="minorBidi" w:hAnsiTheme="minorBidi"/>
          <w:sz w:val="28"/>
          <w:szCs w:val="28"/>
          <w:rtl/>
        </w:rPr>
        <w:t>مرعاة</w:t>
      </w:r>
      <w:proofErr w:type="spellEnd"/>
      <w:r w:rsidRPr="007633B7">
        <w:rPr>
          <w:rFonts w:asciiTheme="minorBidi" w:hAnsiTheme="minorBidi"/>
          <w:sz w:val="28"/>
          <w:szCs w:val="28"/>
          <w:rtl/>
        </w:rPr>
        <w:t xml:space="preserve"> للشرط أو المعيار الدولي الذي يقول "عدم الاعتداد بالاعتراف إذا كان بفعل التعذيب</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lastRenderedPageBreak/>
        <w:t xml:space="preserve">الحق الذي نتحدث عنه تم تبنيه بصورة واضحة في القانون الدولي </w:t>
      </w:r>
      <w:proofErr w:type="spellStart"/>
      <w:r w:rsidRPr="007633B7">
        <w:rPr>
          <w:rFonts w:asciiTheme="minorBidi" w:hAnsiTheme="minorBidi"/>
          <w:sz w:val="28"/>
          <w:szCs w:val="28"/>
          <w:rtl/>
        </w:rPr>
        <w:t>الاتفاقي</w:t>
      </w:r>
      <w:proofErr w:type="spellEnd"/>
      <w:r w:rsidRPr="007633B7">
        <w:rPr>
          <w:rFonts w:asciiTheme="minorBidi" w:hAnsiTheme="minorBidi"/>
          <w:sz w:val="28"/>
          <w:szCs w:val="28"/>
          <w:rtl/>
        </w:rPr>
        <w:t xml:space="preserve"> لحقوق الإنسان وهو من النواة الصلبة التي لا يجوز تجاوزه حتى في أصعب الظروف التي تمر </w:t>
      </w:r>
      <w:proofErr w:type="spellStart"/>
      <w:r w:rsidRPr="007633B7">
        <w:rPr>
          <w:rFonts w:asciiTheme="minorBidi" w:hAnsiTheme="minorBidi"/>
          <w:sz w:val="28"/>
          <w:szCs w:val="28"/>
          <w:rtl/>
        </w:rPr>
        <w:t>بها</w:t>
      </w:r>
      <w:proofErr w:type="spellEnd"/>
      <w:r w:rsidRPr="007633B7">
        <w:rPr>
          <w:rFonts w:asciiTheme="minorBidi" w:hAnsiTheme="minorBidi"/>
          <w:sz w:val="28"/>
          <w:szCs w:val="28"/>
          <w:rtl/>
        </w:rPr>
        <w:t xml:space="preserve"> دولة ما</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t xml:space="preserve">المادة الخامسة عشرة من اتفاقية مناهضة التعذيب 1984 نصت على ما يلي </w:t>
      </w:r>
      <w:proofErr w:type="spellStart"/>
      <w:r w:rsidRPr="007633B7">
        <w:rPr>
          <w:rFonts w:asciiTheme="minorBidi" w:hAnsiTheme="minorBidi"/>
          <w:sz w:val="28"/>
          <w:szCs w:val="28"/>
          <w:rtl/>
        </w:rPr>
        <w:t>:"</w:t>
      </w:r>
      <w:proofErr w:type="spellEnd"/>
      <w:r w:rsidRPr="007633B7">
        <w:rPr>
          <w:rFonts w:asciiTheme="minorBidi" w:hAnsiTheme="minorBidi"/>
          <w:sz w:val="28"/>
          <w:szCs w:val="28"/>
          <w:rtl/>
        </w:rPr>
        <w:t xml:space="preserve"> تضمن كل دولة طرف عدم الاستشهاد بأية أقوال يثبت أنه تم الادلاء </w:t>
      </w:r>
      <w:proofErr w:type="spellStart"/>
      <w:r w:rsidRPr="007633B7">
        <w:rPr>
          <w:rFonts w:asciiTheme="minorBidi" w:hAnsiTheme="minorBidi"/>
          <w:sz w:val="28"/>
          <w:szCs w:val="28"/>
          <w:rtl/>
        </w:rPr>
        <w:t>بها</w:t>
      </w:r>
      <w:proofErr w:type="spellEnd"/>
      <w:r w:rsidRPr="007633B7">
        <w:rPr>
          <w:rFonts w:asciiTheme="minorBidi" w:hAnsiTheme="minorBidi"/>
          <w:sz w:val="28"/>
          <w:szCs w:val="28"/>
          <w:rtl/>
        </w:rPr>
        <w:t xml:space="preserve"> نتيجة التعذيب كدليل في أي </w:t>
      </w:r>
      <w:proofErr w:type="spellStart"/>
      <w:r w:rsidRPr="007633B7">
        <w:rPr>
          <w:rFonts w:asciiTheme="minorBidi" w:hAnsiTheme="minorBidi"/>
          <w:sz w:val="28"/>
          <w:szCs w:val="28"/>
          <w:rtl/>
        </w:rPr>
        <w:t>إجراءاتـ،</w:t>
      </w:r>
      <w:proofErr w:type="spellEnd"/>
      <w:r w:rsidRPr="007633B7">
        <w:rPr>
          <w:rFonts w:asciiTheme="minorBidi" w:hAnsiTheme="minorBidi"/>
          <w:sz w:val="28"/>
          <w:szCs w:val="28"/>
          <w:rtl/>
        </w:rPr>
        <w:t xml:space="preserve"> إلا إذا كان ذلك ضد شخص متهم بارتكاب التعذيب كدليل على الإدلاء بهذه الأقوال</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t xml:space="preserve">أما المادة الثانية عشرة من ذات الاتفاقية فقد نصت بصورة واضحة على أنه </w:t>
      </w:r>
      <w:proofErr w:type="spellStart"/>
      <w:r w:rsidRPr="007633B7">
        <w:rPr>
          <w:rFonts w:asciiTheme="minorBidi" w:hAnsiTheme="minorBidi"/>
          <w:sz w:val="28"/>
          <w:szCs w:val="28"/>
          <w:rtl/>
        </w:rPr>
        <w:t>:"</w:t>
      </w:r>
      <w:proofErr w:type="spellEnd"/>
      <w:r w:rsidRPr="007633B7">
        <w:rPr>
          <w:rFonts w:asciiTheme="minorBidi" w:hAnsiTheme="minorBidi"/>
          <w:sz w:val="28"/>
          <w:szCs w:val="28"/>
          <w:rtl/>
        </w:rPr>
        <w:t xml:space="preserve"> إذا ثبت أن الإدلاء ببيان ما كان نتيجة للتعذيب أو غيره من ظروف المعاملة أو العقوبة القاسية أو </w:t>
      </w:r>
      <w:proofErr w:type="spellStart"/>
      <w:r w:rsidRPr="007633B7">
        <w:rPr>
          <w:rFonts w:asciiTheme="minorBidi" w:hAnsiTheme="minorBidi"/>
          <w:sz w:val="28"/>
          <w:szCs w:val="28"/>
          <w:rtl/>
        </w:rPr>
        <w:t>اللاإنسانية</w:t>
      </w:r>
      <w:proofErr w:type="spellEnd"/>
      <w:r w:rsidRPr="007633B7">
        <w:rPr>
          <w:rFonts w:asciiTheme="minorBidi" w:hAnsiTheme="minorBidi"/>
          <w:sz w:val="28"/>
          <w:szCs w:val="28"/>
          <w:rtl/>
        </w:rPr>
        <w:t xml:space="preserve"> أو المهينة لا يجوز اتخاذ ذلك البيان ضد أي شخص آخر في أية دعوى</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proofErr w:type="gramStart"/>
      <w:r w:rsidRPr="007633B7">
        <w:rPr>
          <w:rFonts w:asciiTheme="minorBidi" w:hAnsiTheme="minorBidi"/>
          <w:sz w:val="28"/>
          <w:szCs w:val="28"/>
          <w:rtl/>
        </w:rPr>
        <w:t>ونصت</w:t>
      </w:r>
      <w:proofErr w:type="gramEnd"/>
      <w:r w:rsidRPr="007633B7">
        <w:rPr>
          <w:rFonts w:asciiTheme="minorBidi" w:hAnsiTheme="minorBidi"/>
          <w:sz w:val="28"/>
          <w:szCs w:val="28"/>
          <w:rtl/>
        </w:rPr>
        <w:t xml:space="preserve"> المادة الرابعة عشرة من العهد الدولي الخاص بالحقوق المدنية والسياسية 1966 على ذات </w:t>
      </w:r>
      <w:proofErr w:type="spellStart"/>
      <w:r w:rsidRPr="007633B7">
        <w:rPr>
          <w:rFonts w:asciiTheme="minorBidi" w:hAnsiTheme="minorBidi"/>
          <w:sz w:val="28"/>
          <w:szCs w:val="28"/>
          <w:rtl/>
        </w:rPr>
        <w:t>الحق،</w:t>
      </w:r>
      <w:proofErr w:type="spellEnd"/>
      <w:r w:rsidRPr="007633B7">
        <w:rPr>
          <w:rFonts w:asciiTheme="minorBidi" w:hAnsiTheme="minorBidi"/>
          <w:sz w:val="28"/>
          <w:szCs w:val="28"/>
          <w:rtl/>
        </w:rPr>
        <w:t xml:space="preserve"> وذلك بمنعها إرغام المتهم على الاعتراف </w:t>
      </w:r>
      <w:proofErr w:type="spellStart"/>
      <w:r w:rsidRPr="007633B7">
        <w:rPr>
          <w:rFonts w:asciiTheme="minorBidi" w:hAnsiTheme="minorBidi"/>
          <w:sz w:val="28"/>
          <w:szCs w:val="28"/>
          <w:rtl/>
        </w:rPr>
        <w:t>بالذنب،</w:t>
      </w:r>
      <w:proofErr w:type="spellEnd"/>
      <w:r w:rsidRPr="007633B7">
        <w:rPr>
          <w:rFonts w:asciiTheme="minorBidi" w:hAnsiTheme="minorBidi"/>
          <w:sz w:val="28"/>
          <w:szCs w:val="28"/>
          <w:rtl/>
        </w:rPr>
        <w:t xml:space="preserve"> وذلك حتى لا يُؤخذ ذلك الاعتراف كدليل للإدانة ومن ثم تتصف المحاكمة بغير العادلة</w:t>
      </w:r>
      <w:r w:rsidRPr="007633B7">
        <w:rPr>
          <w:rFonts w:asciiTheme="minorBidi" w:hAnsiTheme="minorBidi"/>
          <w:sz w:val="28"/>
          <w:szCs w:val="28"/>
        </w:rPr>
        <w:t>.</w:t>
      </w:r>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t xml:space="preserve">وفي تعليق للجنة الأمم المتحدة الخاصة بحقوق الإنسان على المادة السابعة من العهد الدولي الخاص بالحقوق المدنية والسياسية 1966 ذكرت وبوضوح بأنه </w:t>
      </w:r>
      <w:proofErr w:type="spellStart"/>
      <w:r w:rsidRPr="007633B7">
        <w:rPr>
          <w:rFonts w:asciiTheme="minorBidi" w:hAnsiTheme="minorBidi"/>
          <w:sz w:val="28"/>
          <w:szCs w:val="28"/>
          <w:rtl/>
        </w:rPr>
        <w:t>:"</w:t>
      </w:r>
      <w:proofErr w:type="spellEnd"/>
      <w:r w:rsidRPr="007633B7">
        <w:rPr>
          <w:rFonts w:asciiTheme="minorBidi" w:hAnsiTheme="minorBidi"/>
          <w:sz w:val="28"/>
          <w:szCs w:val="28"/>
          <w:rtl/>
        </w:rPr>
        <w:t xml:space="preserve"> من المهم حتى لا يقع العدول على الانتهاكات أن يمنع القانون اللجوء أثناء إجراءات التقاضي إلى استعمال أو الاستشهاد بالأقوال أو الاعتراف المنتزعة عن طريق التعذيب أو أي معاملة أخرى محظورة</w:t>
      </w:r>
      <w:r w:rsidRPr="007633B7">
        <w:rPr>
          <w:rFonts w:asciiTheme="minorBidi" w:hAnsiTheme="minorBidi"/>
          <w:sz w:val="28"/>
          <w:szCs w:val="28"/>
        </w:rPr>
        <w:t>".</w:t>
      </w:r>
    </w:p>
    <w:p w:rsidR="00D13A94" w:rsidRPr="007633B7" w:rsidRDefault="00D13A94" w:rsidP="007633B7">
      <w:pPr>
        <w:pStyle w:val="ListParagraph"/>
        <w:numPr>
          <w:ilvl w:val="0"/>
          <w:numId w:val="5"/>
        </w:numPr>
        <w:bidi/>
        <w:jc w:val="both"/>
        <w:rPr>
          <w:rFonts w:asciiTheme="minorBidi" w:hAnsiTheme="minorBidi"/>
          <w:sz w:val="28"/>
          <w:szCs w:val="28"/>
        </w:rPr>
      </w:pPr>
      <w:r w:rsidRPr="007633B7">
        <w:rPr>
          <w:rFonts w:asciiTheme="minorBidi" w:hAnsiTheme="minorBidi"/>
          <w:sz w:val="28"/>
          <w:szCs w:val="28"/>
          <w:rtl/>
        </w:rPr>
        <w:t xml:space="preserve">تطبيق مبدأ </w:t>
      </w:r>
      <w:proofErr w:type="gramStart"/>
      <w:r w:rsidRPr="007633B7">
        <w:rPr>
          <w:rFonts w:asciiTheme="minorBidi" w:hAnsiTheme="minorBidi"/>
          <w:sz w:val="28"/>
          <w:szCs w:val="28"/>
          <w:rtl/>
        </w:rPr>
        <w:t>الشرعية</w:t>
      </w:r>
      <w:r w:rsidRPr="007633B7">
        <w:rPr>
          <w:rFonts w:asciiTheme="minorBidi" w:hAnsiTheme="minorBidi"/>
          <w:sz w:val="28"/>
          <w:szCs w:val="28"/>
        </w:rPr>
        <w:t xml:space="preserve"> :</w:t>
      </w:r>
      <w:proofErr w:type="gramEnd"/>
    </w:p>
    <w:p w:rsidR="00D13A94" w:rsidRPr="007633B7" w:rsidRDefault="00D13A94" w:rsidP="007633B7">
      <w:pPr>
        <w:pStyle w:val="ListParagraph"/>
        <w:bidi/>
        <w:jc w:val="both"/>
        <w:rPr>
          <w:rFonts w:asciiTheme="minorBidi" w:hAnsiTheme="minorBidi"/>
          <w:sz w:val="28"/>
          <w:szCs w:val="28"/>
        </w:rPr>
      </w:pPr>
      <w:r w:rsidRPr="007633B7">
        <w:rPr>
          <w:rFonts w:asciiTheme="minorBidi" w:hAnsiTheme="minorBidi"/>
          <w:sz w:val="28"/>
          <w:szCs w:val="28"/>
          <w:rtl/>
        </w:rPr>
        <w:t>لأجل محاكمة جنائية عادلة يتطلب القانون الدولي لحقوق الإنسان مراعاة مبدأ الشرعية(لا جريمة ولا عقوبة إلا بنص</w:t>
      </w:r>
      <w:proofErr w:type="spellStart"/>
      <w:r w:rsidRPr="007633B7">
        <w:rPr>
          <w:rFonts w:asciiTheme="minorBidi" w:hAnsiTheme="minorBidi"/>
          <w:sz w:val="28"/>
          <w:szCs w:val="28"/>
          <w:rtl/>
        </w:rPr>
        <w:t>)</w:t>
      </w:r>
      <w:proofErr w:type="spellEnd"/>
      <w:r w:rsidRPr="007633B7">
        <w:rPr>
          <w:rFonts w:asciiTheme="minorBidi" w:hAnsiTheme="minorBidi"/>
          <w:sz w:val="28"/>
          <w:szCs w:val="28"/>
          <w:rtl/>
        </w:rPr>
        <w:t xml:space="preserve"> وكذلك مبدأ عدم رجعية القانون الجنائي وتطبيق العقوبة الأصلح </w:t>
      </w:r>
      <w:proofErr w:type="spellStart"/>
      <w:r w:rsidRPr="007633B7">
        <w:rPr>
          <w:rFonts w:asciiTheme="minorBidi" w:hAnsiTheme="minorBidi"/>
          <w:sz w:val="28"/>
          <w:szCs w:val="28"/>
          <w:rtl/>
        </w:rPr>
        <w:t>للمتهم،</w:t>
      </w:r>
      <w:proofErr w:type="spellEnd"/>
      <w:r w:rsidRPr="007633B7">
        <w:rPr>
          <w:rFonts w:asciiTheme="minorBidi" w:hAnsiTheme="minorBidi"/>
          <w:sz w:val="28"/>
          <w:szCs w:val="28"/>
          <w:rtl/>
        </w:rPr>
        <w:t xml:space="preserve"> هذا المعيار أو العنصر المتعلق بمبدأ الشرعية وعدم رجعية القانون الجنائي تم التأكيد عليه بوضوح في العهد الدولي الخاص بالحقوق المدنية والسياسية 1966 كمصدر اتفاقي بل ويعتبر أحد حقوق النواة الصلبة غير القابلة للانتهاك بموجب المادة الثانية الفقرة </w:t>
      </w:r>
      <w:proofErr w:type="spellStart"/>
      <w:r w:rsidRPr="007633B7">
        <w:rPr>
          <w:rFonts w:asciiTheme="minorBidi" w:hAnsiTheme="minorBidi"/>
          <w:sz w:val="28"/>
          <w:szCs w:val="28"/>
          <w:rtl/>
        </w:rPr>
        <w:t>الرابعة،</w:t>
      </w:r>
      <w:proofErr w:type="spellEnd"/>
      <w:r w:rsidRPr="007633B7">
        <w:rPr>
          <w:rFonts w:asciiTheme="minorBidi" w:hAnsiTheme="minorBidi"/>
          <w:sz w:val="28"/>
          <w:szCs w:val="28"/>
          <w:rtl/>
        </w:rPr>
        <w:t xml:space="preserve"> كما أنه قد سبق أن أُعتبر أحد الركائز الاساسية لحقوق الإنسان في الإعلان العالمي</w:t>
      </w:r>
      <w:r w:rsidRPr="007633B7">
        <w:rPr>
          <w:rFonts w:asciiTheme="minorBidi" w:hAnsiTheme="minorBidi"/>
          <w:sz w:val="28"/>
          <w:szCs w:val="28"/>
        </w:rPr>
        <w:t xml:space="preserve"> .</w:t>
      </w:r>
    </w:p>
    <w:p w:rsidR="00D13A94" w:rsidRDefault="00D13A94" w:rsidP="007633B7">
      <w:pPr>
        <w:pStyle w:val="ListParagraph"/>
        <w:bidi/>
        <w:jc w:val="both"/>
        <w:rPr>
          <w:rFonts w:asciiTheme="minorBidi" w:hAnsiTheme="minorBidi"/>
          <w:sz w:val="28"/>
          <w:szCs w:val="28"/>
          <w:rtl/>
        </w:rPr>
      </w:pPr>
      <w:proofErr w:type="gramStart"/>
      <w:r w:rsidRPr="007633B7">
        <w:rPr>
          <w:rFonts w:asciiTheme="minorBidi" w:hAnsiTheme="minorBidi"/>
          <w:sz w:val="28"/>
          <w:szCs w:val="28"/>
          <w:rtl/>
        </w:rPr>
        <w:t>فالمحكمة</w:t>
      </w:r>
      <w:proofErr w:type="gramEnd"/>
      <w:r w:rsidRPr="007633B7">
        <w:rPr>
          <w:rFonts w:asciiTheme="minorBidi" w:hAnsiTheme="minorBidi"/>
          <w:sz w:val="28"/>
          <w:szCs w:val="28"/>
          <w:rtl/>
        </w:rPr>
        <w:t xml:space="preserve"> التي لا تراعي هذا العنصر وهذا المعيار يمكن وصفها </w:t>
      </w:r>
      <w:r w:rsidR="00C630B2" w:rsidRPr="007633B7">
        <w:rPr>
          <w:rFonts w:asciiTheme="minorBidi" w:hAnsiTheme="minorBidi" w:hint="cs"/>
          <w:sz w:val="28"/>
          <w:szCs w:val="28"/>
          <w:rtl/>
        </w:rPr>
        <w:t xml:space="preserve">بأنها </w:t>
      </w:r>
      <w:r w:rsidRPr="007633B7">
        <w:rPr>
          <w:rFonts w:asciiTheme="minorBidi" w:hAnsiTheme="minorBidi"/>
          <w:sz w:val="28"/>
          <w:szCs w:val="28"/>
          <w:rtl/>
        </w:rPr>
        <w:t>غير عادلة وفقاً للقانون الدولي</w:t>
      </w:r>
      <w:r w:rsidRPr="007633B7">
        <w:rPr>
          <w:rFonts w:asciiTheme="minorBidi" w:hAnsiTheme="minorBidi"/>
          <w:sz w:val="28"/>
          <w:szCs w:val="28"/>
        </w:rPr>
        <w:t>.</w:t>
      </w:r>
    </w:p>
    <w:p w:rsidR="00D13A94" w:rsidRPr="007633B7" w:rsidRDefault="00D13A94" w:rsidP="007633B7">
      <w:pPr>
        <w:pStyle w:val="ListParagraph"/>
        <w:numPr>
          <w:ilvl w:val="0"/>
          <w:numId w:val="5"/>
        </w:numPr>
        <w:bidi/>
        <w:jc w:val="both"/>
        <w:rPr>
          <w:rFonts w:asciiTheme="minorBidi" w:hAnsiTheme="minorBidi"/>
          <w:sz w:val="28"/>
          <w:szCs w:val="28"/>
        </w:rPr>
      </w:pPr>
      <w:r w:rsidRPr="007633B7">
        <w:rPr>
          <w:rFonts w:asciiTheme="minorBidi" w:hAnsiTheme="minorBidi"/>
          <w:sz w:val="28"/>
          <w:szCs w:val="28"/>
          <w:rtl/>
        </w:rPr>
        <w:t>الحق في افتراض أصل البراءة (</w:t>
      </w:r>
      <w:proofErr w:type="gramStart"/>
      <w:r w:rsidRPr="007633B7">
        <w:rPr>
          <w:rFonts w:asciiTheme="minorBidi" w:hAnsiTheme="minorBidi"/>
          <w:sz w:val="28"/>
          <w:szCs w:val="28"/>
          <w:rtl/>
        </w:rPr>
        <w:t>معيار</w:t>
      </w:r>
      <w:proofErr w:type="gramEnd"/>
      <w:r w:rsidRPr="007633B7">
        <w:rPr>
          <w:rFonts w:asciiTheme="minorBidi" w:hAnsiTheme="minorBidi"/>
          <w:sz w:val="28"/>
          <w:szCs w:val="28"/>
          <w:rtl/>
        </w:rPr>
        <w:t xml:space="preserve"> أصل البراءة</w:t>
      </w:r>
      <w:proofErr w:type="spellStart"/>
      <w:r w:rsidR="007633B7">
        <w:rPr>
          <w:rFonts w:asciiTheme="minorBidi" w:hAnsiTheme="minorBidi" w:hint="cs"/>
          <w:sz w:val="28"/>
          <w:szCs w:val="28"/>
          <w:rtl/>
        </w:rPr>
        <w:t>).</w:t>
      </w:r>
      <w:proofErr w:type="spellEnd"/>
    </w:p>
    <w:p w:rsidR="00D13A94" w:rsidRPr="00D13A94" w:rsidRDefault="007633B7" w:rsidP="00C630B2">
      <w:pPr>
        <w:bidi/>
        <w:jc w:val="both"/>
        <w:rPr>
          <w:rFonts w:asciiTheme="minorBidi" w:hAnsiTheme="minorBidi"/>
          <w:sz w:val="28"/>
          <w:szCs w:val="28"/>
        </w:rPr>
      </w:pPr>
      <w:r>
        <w:rPr>
          <w:rFonts w:asciiTheme="minorBidi" w:hAnsiTheme="minorBidi" w:hint="cs"/>
          <w:sz w:val="28"/>
          <w:szCs w:val="28"/>
          <w:rtl/>
        </w:rPr>
        <w:t xml:space="preserve">   </w:t>
      </w:r>
      <w:r w:rsidR="00147892">
        <w:rPr>
          <w:rFonts w:asciiTheme="minorBidi" w:hAnsiTheme="minorBidi" w:hint="cs"/>
          <w:sz w:val="28"/>
          <w:szCs w:val="28"/>
          <w:rtl/>
        </w:rPr>
        <w:t xml:space="preserve">    </w:t>
      </w:r>
      <w:r w:rsidR="00D13A94" w:rsidRPr="00D13A94">
        <w:rPr>
          <w:rFonts w:asciiTheme="minorBidi" w:hAnsiTheme="minorBidi"/>
          <w:sz w:val="28"/>
          <w:szCs w:val="28"/>
          <w:rtl/>
        </w:rPr>
        <w:t xml:space="preserve">هذا </w:t>
      </w:r>
      <w:proofErr w:type="spellStart"/>
      <w:r w:rsidR="00D13A94" w:rsidRPr="00D13A94">
        <w:rPr>
          <w:rFonts w:asciiTheme="minorBidi" w:hAnsiTheme="minorBidi"/>
          <w:sz w:val="28"/>
          <w:szCs w:val="28"/>
          <w:rtl/>
        </w:rPr>
        <w:t>الميعار</w:t>
      </w:r>
      <w:proofErr w:type="spellEnd"/>
      <w:r w:rsidR="00D13A94" w:rsidRPr="00D13A94">
        <w:rPr>
          <w:rFonts w:asciiTheme="minorBidi" w:hAnsiTheme="minorBidi"/>
          <w:sz w:val="28"/>
          <w:szCs w:val="28"/>
          <w:rtl/>
        </w:rPr>
        <w:t xml:space="preserve"> أو العنصر أحد أهم المعايير الدولية المتعلقة بالمتهم حيث أن وصف المجرم يجب أن ينصرف</w:t>
      </w:r>
      <w:r w:rsidR="00147892">
        <w:rPr>
          <w:rFonts w:asciiTheme="minorBidi" w:hAnsiTheme="minorBidi" w:hint="cs"/>
          <w:sz w:val="28"/>
          <w:szCs w:val="28"/>
          <w:rtl/>
        </w:rPr>
        <w:br/>
        <w:t xml:space="preserve">     </w:t>
      </w:r>
      <w:r w:rsidR="00D13A94" w:rsidRPr="00D13A94">
        <w:rPr>
          <w:rFonts w:asciiTheme="minorBidi" w:hAnsiTheme="minorBidi"/>
          <w:sz w:val="28"/>
          <w:szCs w:val="28"/>
          <w:rtl/>
        </w:rPr>
        <w:t xml:space="preserve"> </w:t>
      </w:r>
      <w:r w:rsidR="00147892">
        <w:rPr>
          <w:rFonts w:asciiTheme="minorBidi" w:hAnsiTheme="minorBidi" w:hint="cs"/>
          <w:sz w:val="28"/>
          <w:szCs w:val="28"/>
          <w:rtl/>
        </w:rPr>
        <w:t xml:space="preserve"> </w:t>
      </w:r>
      <w:r w:rsidR="00D13A94" w:rsidRPr="00D13A94">
        <w:rPr>
          <w:rFonts w:asciiTheme="minorBidi" w:hAnsiTheme="minorBidi"/>
          <w:sz w:val="28"/>
          <w:szCs w:val="28"/>
          <w:rtl/>
        </w:rPr>
        <w:t>فقط بعد إدانة قضائية نهائية وفقاً للمعايير الدولية المشكلة والموضوعية</w:t>
      </w:r>
      <w:r w:rsidR="00D13A94"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وقد نص الإعلان العالمي على ذلك في المادة الحادية عشرة </w:t>
      </w:r>
      <w:proofErr w:type="gramStart"/>
      <w:r w:rsidRPr="00D13A94">
        <w:rPr>
          <w:rFonts w:asciiTheme="minorBidi" w:hAnsiTheme="minorBidi"/>
          <w:sz w:val="28"/>
          <w:szCs w:val="28"/>
          <w:rtl/>
        </w:rPr>
        <w:t>بقوله :</w:t>
      </w:r>
      <w:proofErr w:type="gramEnd"/>
      <w:r w:rsidRPr="00D13A94">
        <w:rPr>
          <w:rFonts w:asciiTheme="minorBidi" w:hAnsiTheme="minorBidi"/>
          <w:sz w:val="28"/>
          <w:szCs w:val="28"/>
          <w:rtl/>
        </w:rPr>
        <w:t>"كل شخص متهم بجريمة يعتبر بريئاً إلى أن يثبت ارتكابه لها قانوناً في محاكمة علنية تكون قد وفرت له فيها جميع الضمانات اللازمة للدفاع عن نفسه</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كما ورد في المادة الرابعة عشرة من العهد الدولي الخاص بالحقوق المدنية والسياسية التأكيد على معيار "أصل </w:t>
      </w:r>
      <w:proofErr w:type="spellStart"/>
      <w:r w:rsidRPr="00D13A94">
        <w:rPr>
          <w:rFonts w:asciiTheme="minorBidi" w:hAnsiTheme="minorBidi"/>
          <w:sz w:val="28"/>
          <w:szCs w:val="28"/>
          <w:rtl/>
        </w:rPr>
        <w:t>البراءة"</w:t>
      </w:r>
      <w:proofErr w:type="spellEnd"/>
      <w:r w:rsidRPr="00D13A94">
        <w:rPr>
          <w:rFonts w:asciiTheme="minorBidi" w:hAnsiTheme="minorBidi"/>
          <w:sz w:val="28"/>
          <w:szCs w:val="28"/>
          <w:rtl/>
        </w:rPr>
        <w:t xml:space="preserve"> بحيث يجب أن يُفترض من البراءة منذ بداية الايقاف حتى يتم تأكيد الإدانة بحكم نهائي غير قابل للطعن بأي </w:t>
      </w:r>
      <w:proofErr w:type="spellStart"/>
      <w:r w:rsidRPr="00D13A94">
        <w:rPr>
          <w:rFonts w:asciiTheme="minorBidi" w:hAnsiTheme="minorBidi"/>
          <w:sz w:val="28"/>
          <w:szCs w:val="28"/>
          <w:rtl/>
        </w:rPr>
        <w:t>وجه،</w:t>
      </w:r>
      <w:proofErr w:type="spellEnd"/>
      <w:r w:rsidRPr="00D13A94">
        <w:rPr>
          <w:rFonts w:asciiTheme="minorBidi" w:hAnsiTheme="minorBidi"/>
          <w:sz w:val="28"/>
          <w:szCs w:val="28"/>
          <w:rtl/>
        </w:rPr>
        <w:t xml:space="preserve"> وهكذا فإن عبء إثبات التهمة على المتهم عند المحاكمة يقع على عاتق الإدعاء (النيابة العامة</w:t>
      </w:r>
      <w:r w:rsidRPr="00D13A94">
        <w:rPr>
          <w:rFonts w:asciiTheme="minorBidi" w:hAnsiTheme="minorBidi"/>
          <w:sz w:val="28"/>
          <w:szCs w:val="28"/>
        </w:rPr>
        <w:t>).</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وقد جاء في تعليق للجنة الأمم المتحدة لحقوق الإنسان على هذا العنصر أو المعيار الخاص بأصل البراءة ما </w:t>
      </w:r>
      <w:proofErr w:type="gramStart"/>
      <w:r w:rsidRPr="00D13A94">
        <w:rPr>
          <w:rFonts w:asciiTheme="minorBidi" w:hAnsiTheme="minorBidi"/>
          <w:sz w:val="28"/>
          <w:szCs w:val="28"/>
          <w:rtl/>
        </w:rPr>
        <w:t>يلي</w:t>
      </w:r>
      <w:r w:rsidRPr="00D13A94">
        <w:rPr>
          <w:rFonts w:asciiTheme="minorBidi" w:hAnsiTheme="minorBidi"/>
          <w:sz w:val="28"/>
          <w:szCs w:val="28"/>
        </w:rPr>
        <w:t xml:space="preserve"> :</w:t>
      </w:r>
      <w:proofErr w:type="gramEnd"/>
    </w:p>
    <w:p w:rsidR="00D13A94" w:rsidRPr="00D13A94" w:rsidRDefault="00D13A94" w:rsidP="00C630B2">
      <w:pPr>
        <w:bidi/>
        <w:jc w:val="both"/>
        <w:rPr>
          <w:rFonts w:asciiTheme="minorBidi" w:hAnsiTheme="minorBidi"/>
          <w:sz w:val="28"/>
          <w:szCs w:val="28"/>
        </w:rPr>
      </w:pPr>
      <w:proofErr w:type="gramStart"/>
      <w:r w:rsidRPr="00D13A94">
        <w:rPr>
          <w:rFonts w:asciiTheme="minorBidi" w:hAnsiTheme="minorBidi"/>
          <w:sz w:val="28"/>
          <w:szCs w:val="28"/>
        </w:rPr>
        <w:lastRenderedPageBreak/>
        <w:t>"</w:t>
      </w:r>
      <w:r w:rsidRPr="00D13A94">
        <w:rPr>
          <w:rFonts w:asciiTheme="minorBidi" w:hAnsiTheme="minorBidi"/>
          <w:sz w:val="28"/>
          <w:szCs w:val="28"/>
          <w:rtl/>
        </w:rPr>
        <w:t xml:space="preserve">معنى افتراض البراءة هو أن عبء إثبات التهمة يقع على كاهل </w:t>
      </w:r>
      <w:proofErr w:type="spellStart"/>
      <w:r w:rsidRPr="00D13A94">
        <w:rPr>
          <w:rFonts w:asciiTheme="minorBidi" w:hAnsiTheme="minorBidi"/>
          <w:sz w:val="28"/>
          <w:szCs w:val="28"/>
          <w:rtl/>
        </w:rPr>
        <w:t>الإدعاء،</w:t>
      </w:r>
      <w:proofErr w:type="spellEnd"/>
      <w:r w:rsidRPr="00D13A94">
        <w:rPr>
          <w:rFonts w:asciiTheme="minorBidi" w:hAnsiTheme="minorBidi"/>
          <w:sz w:val="28"/>
          <w:szCs w:val="28"/>
          <w:rtl/>
        </w:rPr>
        <w:t xml:space="preserve"> وأن الشك يفسر في صالح </w:t>
      </w:r>
      <w:proofErr w:type="spellStart"/>
      <w:r w:rsidRPr="00D13A94">
        <w:rPr>
          <w:rFonts w:asciiTheme="minorBidi" w:hAnsiTheme="minorBidi"/>
          <w:sz w:val="28"/>
          <w:szCs w:val="28"/>
          <w:rtl/>
        </w:rPr>
        <w:t>المتهم،</w:t>
      </w:r>
      <w:proofErr w:type="spellEnd"/>
      <w:r w:rsidRPr="00D13A94">
        <w:rPr>
          <w:rFonts w:asciiTheme="minorBidi" w:hAnsiTheme="minorBidi"/>
          <w:sz w:val="28"/>
          <w:szCs w:val="28"/>
          <w:rtl/>
        </w:rPr>
        <w:t xml:space="preserve"> </w:t>
      </w:r>
      <w:proofErr w:type="spellStart"/>
      <w:r w:rsidRPr="00D13A94">
        <w:rPr>
          <w:rFonts w:asciiTheme="minorBidi" w:hAnsiTheme="minorBidi"/>
          <w:sz w:val="28"/>
          <w:szCs w:val="28"/>
          <w:rtl/>
        </w:rPr>
        <w:t>ولايمكن</w:t>
      </w:r>
      <w:proofErr w:type="spellEnd"/>
      <w:r w:rsidRPr="00D13A94">
        <w:rPr>
          <w:rFonts w:asciiTheme="minorBidi" w:hAnsiTheme="minorBidi"/>
          <w:sz w:val="28"/>
          <w:szCs w:val="28"/>
          <w:rtl/>
        </w:rPr>
        <w:t xml:space="preserve"> افتراض أن المتهم مذنب حتى يتم إثبات التهمة بما لا يدع مجالاً لأي درجة معقولة من الشك</w:t>
      </w:r>
      <w:r w:rsidRPr="00D13A94">
        <w:rPr>
          <w:rFonts w:asciiTheme="minorBidi" w:hAnsiTheme="minorBidi"/>
          <w:sz w:val="28"/>
          <w:szCs w:val="28"/>
        </w:rPr>
        <w:t>".</w:t>
      </w:r>
      <w:proofErr w:type="gramEnd"/>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تلك هي أهم العناصر أو المعايير المتعلقة بالمحاكمة الجنائية العادلة من الناحية الدولية والتي تتعلق </w:t>
      </w:r>
      <w:proofErr w:type="spellStart"/>
      <w:r w:rsidRPr="00D13A94">
        <w:rPr>
          <w:rFonts w:asciiTheme="minorBidi" w:hAnsiTheme="minorBidi"/>
          <w:sz w:val="28"/>
          <w:szCs w:val="28"/>
          <w:rtl/>
        </w:rPr>
        <w:t>بالمتهم،</w:t>
      </w:r>
      <w:proofErr w:type="spellEnd"/>
      <w:r w:rsidRPr="00D13A94">
        <w:rPr>
          <w:rFonts w:asciiTheme="minorBidi" w:hAnsiTheme="minorBidi"/>
          <w:sz w:val="28"/>
          <w:szCs w:val="28"/>
          <w:rtl/>
        </w:rPr>
        <w:t xml:space="preserve"> أما العناصر أو المعايير الدولية التي تتعلق بالمحكمة فسيكون موضوعها المطلب الثاني كما </w:t>
      </w:r>
      <w:proofErr w:type="gramStart"/>
      <w:r w:rsidRPr="00D13A94">
        <w:rPr>
          <w:rFonts w:asciiTheme="minorBidi" w:hAnsiTheme="minorBidi"/>
          <w:sz w:val="28"/>
          <w:szCs w:val="28"/>
          <w:rtl/>
        </w:rPr>
        <w:t>يلي</w:t>
      </w:r>
      <w:r w:rsidRPr="00D13A94">
        <w:rPr>
          <w:rFonts w:asciiTheme="minorBidi" w:hAnsiTheme="minorBidi"/>
          <w:sz w:val="28"/>
          <w:szCs w:val="28"/>
        </w:rPr>
        <w:t xml:space="preserve"> :</w:t>
      </w:r>
      <w:proofErr w:type="gramEnd"/>
    </w:p>
    <w:p w:rsidR="00D13A94" w:rsidRPr="00147892" w:rsidRDefault="00D13A94" w:rsidP="00C630B2">
      <w:pPr>
        <w:bidi/>
        <w:jc w:val="both"/>
        <w:rPr>
          <w:rFonts w:asciiTheme="minorBidi" w:hAnsiTheme="minorBidi"/>
          <w:b/>
          <w:bCs/>
          <w:sz w:val="30"/>
          <w:szCs w:val="30"/>
          <w:u w:val="single"/>
        </w:rPr>
      </w:pPr>
      <w:r w:rsidRPr="00147892">
        <w:rPr>
          <w:rFonts w:asciiTheme="minorBidi" w:hAnsiTheme="minorBidi"/>
          <w:b/>
          <w:bCs/>
          <w:sz w:val="30"/>
          <w:szCs w:val="30"/>
          <w:u w:val="single"/>
          <w:rtl/>
        </w:rPr>
        <w:t xml:space="preserve">المطلب </w:t>
      </w:r>
      <w:proofErr w:type="gramStart"/>
      <w:r w:rsidRPr="00147892">
        <w:rPr>
          <w:rFonts w:asciiTheme="minorBidi" w:hAnsiTheme="minorBidi"/>
          <w:b/>
          <w:bCs/>
          <w:sz w:val="30"/>
          <w:szCs w:val="30"/>
          <w:u w:val="single"/>
          <w:rtl/>
        </w:rPr>
        <w:t xml:space="preserve">الثاني </w:t>
      </w:r>
      <w:proofErr w:type="spellStart"/>
      <w:r w:rsidRPr="00147892">
        <w:rPr>
          <w:rFonts w:asciiTheme="minorBidi" w:hAnsiTheme="minorBidi"/>
          <w:b/>
          <w:bCs/>
          <w:sz w:val="30"/>
          <w:szCs w:val="30"/>
          <w:u w:val="single"/>
          <w:rtl/>
        </w:rPr>
        <w:t>:</w:t>
      </w:r>
      <w:proofErr w:type="spellEnd"/>
      <w:proofErr w:type="gramEnd"/>
      <w:r w:rsidRPr="00147892">
        <w:rPr>
          <w:rFonts w:asciiTheme="minorBidi" w:hAnsiTheme="minorBidi"/>
          <w:b/>
          <w:bCs/>
          <w:sz w:val="30"/>
          <w:szCs w:val="30"/>
          <w:u w:val="single"/>
          <w:rtl/>
        </w:rPr>
        <w:t xml:space="preserve"> معايير (عناصر</w:t>
      </w:r>
      <w:proofErr w:type="spellStart"/>
      <w:r w:rsidRPr="00147892">
        <w:rPr>
          <w:rFonts w:asciiTheme="minorBidi" w:hAnsiTheme="minorBidi"/>
          <w:b/>
          <w:bCs/>
          <w:sz w:val="30"/>
          <w:szCs w:val="30"/>
          <w:u w:val="single"/>
          <w:rtl/>
        </w:rPr>
        <w:t>)</w:t>
      </w:r>
      <w:proofErr w:type="spellEnd"/>
      <w:r w:rsidRPr="00147892">
        <w:rPr>
          <w:rFonts w:asciiTheme="minorBidi" w:hAnsiTheme="minorBidi"/>
          <w:b/>
          <w:bCs/>
          <w:sz w:val="30"/>
          <w:szCs w:val="30"/>
          <w:u w:val="single"/>
          <w:rtl/>
        </w:rPr>
        <w:t xml:space="preserve"> تتعلق بالمحكمة</w:t>
      </w:r>
      <w:r w:rsidRPr="00147892">
        <w:rPr>
          <w:rFonts w:asciiTheme="minorBidi" w:hAnsiTheme="minorBidi"/>
          <w:b/>
          <w:bCs/>
          <w:sz w:val="30"/>
          <w:szCs w:val="30"/>
          <w:u w:val="single"/>
        </w:rPr>
        <w:t xml:space="preserve"> :</w:t>
      </w:r>
    </w:p>
    <w:p w:rsidR="00D13A94" w:rsidRPr="00D13A94" w:rsidRDefault="00D13A94" w:rsidP="00C630B2">
      <w:pPr>
        <w:bidi/>
        <w:jc w:val="both"/>
        <w:rPr>
          <w:rFonts w:asciiTheme="minorBidi" w:hAnsiTheme="minorBidi"/>
          <w:sz w:val="28"/>
          <w:szCs w:val="28"/>
        </w:rPr>
      </w:pPr>
      <w:r w:rsidRPr="00D13A94">
        <w:rPr>
          <w:rFonts w:asciiTheme="minorBidi" w:hAnsiTheme="minorBidi"/>
          <w:sz w:val="28"/>
          <w:szCs w:val="28"/>
          <w:rtl/>
        </w:rPr>
        <w:t xml:space="preserve">لكي تتصف المحاكمة الجنائية بالعدالة ومراعاتها للمعايير </w:t>
      </w:r>
      <w:proofErr w:type="spellStart"/>
      <w:r w:rsidRPr="00D13A94">
        <w:rPr>
          <w:rFonts w:asciiTheme="minorBidi" w:hAnsiTheme="minorBidi"/>
          <w:sz w:val="28"/>
          <w:szCs w:val="28"/>
          <w:rtl/>
        </w:rPr>
        <w:t>الدولية،</w:t>
      </w:r>
      <w:proofErr w:type="spellEnd"/>
      <w:r w:rsidRPr="00D13A94">
        <w:rPr>
          <w:rFonts w:asciiTheme="minorBidi" w:hAnsiTheme="minorBidi"/>
          <w:sz w:val="28"/>
          <w:szCs w:val="28"/>
          <w:rtl/>
        </w:rPr>
        <w:t xml:space="preserve"> فإنه إضافة إلى مراعاتها العناصر التي تتعلق بالمتهم فإن المحكمة يجب أن تتوافر فيها العناصر </w:t>
      </w:r>
      <w:proofErr w:type="gramStart"/>
      <w:r w:rsidRPr="00D13A94">
        <w:rPr>
          <w:rFonts w:asciiTheme="minorBidi" w:hAnsiTheme="minorBidi"/>
          <w:sz w:val="28"/>
          <w:szCs w:val="28"/>
          <w:rtl/>
        </w:rPr>
        <w:t>التالية</w:t>
      </w:r>
      <w:r w:rsidRPr="00D13A94">
        <w:rPr>
          <w:rFonts w:asciiTheme="minorBidi" w:hAnsiTheme="minorBidi"/>
          <w:sz w:val="28"/>
          <w:szCs w:val="28"/>
        </w:rPr>
        <w:t xml:space="preserve"> :</w:t>
      </w:r>
      <w:proofErr w:type="gramEnd"/>
    </w:p>
    <w:p w:rsidR="00D13A94" w:rsidRPr="00912D17" w:rsidRDefault="00D13A94" w:rsidP="00912D17">
      <w:pPr>
        <w:pStyle w:val="ListParagraph"/>
        <w:numPr>
          <w:ilvl w:val="0"/>
          <w:numId w:val="6"/>
        </w:numPr>
        <w:bidi/>
        <w:jc w:val="both"/>
        <w:rPr>
          <w:rFonts w:asciiTheme="minorBidi" w:hAnsiTheme="minorBidi"/>
          <w:sz w:val="28"/>
          <w:szCs w:val="28"/>
        </w:rPr>
      </w:pPr>
      <w:proofErr w:type="gramStart"/>
      <w:r w:rsidRPr="00912D17">
        <w:rPr>
          <w:rFonts w:asciiTheme="minorBidi" w:hAnsiTheme="minorBidi"/>
          <w:sz w:val="28"/>
          <w:szCs w:val="28"/>
          <w:rtl/>
        </w:rPr>
        <w:t>الاختصاص</w:t>
      </w:r>
      <w:r w:rsidRPr="00912D17">
        <w:rPr>
          <w:rFonts w:asciiTheme="minorBidi" w:hAnsiTheme="minorBidi"/>
          <w:sz w:val="28"/>
          <w:szCs w:val="28"/>
        </w:rPr>
        <w:t xml:space="preserve"> :</w:t>
      </w:r>
      <w:proofErr w:type="gramEnd"/>
    </w:p>
    <w:p w:rsidR="00D13A94" w:rsidRPr="00912D17" w:rsidRDefault="00D13A94" w:rsidP="00912D17">
      <w:pPr>
        <w:pStyle w:val="ListParagraph"/>
        <w:bidi/>
        <w:jc w:val="both"/>
        <w:rPr>
          <w:rFonts w:asciiTheme="minorBidi" w:hAnsiTheme="minorBidi"/>
          <w:sz w:val="28"/>
          <w:szCs w:val="28"/>
          <w:rtl/>
        </w:rPr>
      </w:pPr>
      <w:r w:rsidRPr="00912D17">
        <w:rPr>
          <w:rFonts w:asciiTheme="minorBidi" w:hAnsiTheme="minorBidi"/>
          <w:sz w:val="28"/>
          <w:szCs w:val="28"/>
          <w:rtl/>
        </w:rPr>
        <w:t xml:space="preserve">وهو معيار يحدده القانون الداخلي </w:t>
      </w:r>
      <w:proofErr w:type="spellStart"/>
      <w:r w:rsidRPr="00912D17">
        <w:rPr>
          <w:rFonts w:asciiTheme="minorBidi" w:hAnsiTheme="minorBidi"/>
          <w:sz w:val="28"/>
          <w:szCs w:val="28"/>
          <w:rtl/>
        </w:rPr>
        <w:t>للدولة،</w:t>
      </w:r>
      <w:proofErr w:type="spellEnd"/>
      <w:r w:rsidRPr="00912D17">
        <w:rPr>
          <w:rFonts w:asciiTheme="minorBidi" w:hAnsiTheme="minorBidi"/>
          <w:sz w:val="28"/>
          <w:szCs w:val="28"/>
          <w:rtl/>
        </w:rPr>
        <w:t xml:space="preserve"> وهو ضمانة أساسية للتمتع بمحاكمة عادلة كحق من حقوق الإنسان وقد ورد ونص عليه في المادة الرابعة عشرة من العهد الدولي الخاص بالحقوق المدنية والسياسية وفي الإعلان العالمي وفي المبادئ الأساسية للأمم المتحدة بشأن استقلال القضاء</w:t>
      </w:r>
      <w:r w:rsidRPr="00912D17">
        <w:rPr>
          <w:rFonts w:asciiTheme="minorBidi" w:hAnsiTheme="minorBidi"/>
          <w:sz w:val="28"/>
          <w:szCs w:val="28"/>
        </w:rPr>
        <w:t>.</w:t>
      </w:r>
    </w:p>
    <w:p w:rsidR="00D13A94" w:rsidRPr="00912D17" w:rsidRDefault="00D13A94" w:rsidP="00912D17">
      <w:pPr>
        <w:pStyle w:val="ListParagraph"/>
        <w:numPr>
          <w:ilvl w:val="0"/>
          <w:numId w:val="6"/>
        </w:numPr>
        <w:bidi/>
        <w:jc w:val="both"/>
        <w:rPr>
          <w:rFonts w:asciiTheme="minorBidi" w:hAnsiTheme="minorBidi"/>
          <w:sz w:val="28"/>
          <w:szCs w:val="28"/>
        </w:rPr>
      </w:pPr>
      <w:proofErr w:type="gramStart"/>
      <w:r w:rsidRPr="00912D17">
        <w:rPr>
          <w:rFonts w:asciiTheme="minorBidi" w:hAnsiTheme="minorBidi"/>
          <w:sz w:val="28"/>
          <w:szCs w:val="28"/>
          <w:rtl/>
        </w:rPr>
        <w:t>الاستقلال</w:t>
      </w:r>
      <w:r w:rsidRPr="00912D17">
        <w:rPr>
          <w:rFonts w:asciiTheme="minorBidi" w:hAnsiTheme="minorBidi"/>
          <w:sz w:val="28"/>
          <w:szCs w:val="28"/>
        </w:rPr>
        <w:t xml:space="preserve"> :</w:t>
      </w:r>
      <w:proofErr w:type="gramEnd"/>
    </w:p>
    <w:p w:rsidR="00D13A94" w:rsidRPr="00912D17" w:rsidRDefault="00D13A94" w:rsidP="00912D17">
      <w:pPr>
        <w:pStyle w:val="ListParagraph"/>
        <w:bidi/>
        <w:jc w:val="both"/>
        <w:rPr>
          <w:rFonts w:asciiTheme="minorBidi" w:hAnsiTheme="minorBidi"/>
          <w:sz w:val="28"/>
          <w:szCs w:val="28"/>
        </w:rPr>
      </w:pPr>
      <w:proofErr w:type="gramStart"/>
      <w:r w:rsidRPr="00912D17">
        <w:rPr>
          <w:rFonts w:asciiTheme="minorBidi" w:hAnsiTheme="minorBidi"/>
          <w:sz w:val="28"/>
          <w:szCs w:val="28"/>
          <w:rtl/>
        </w:rPr>
        <w:t>معيار</w:t>
      </w:r>
      <w:proofErr w:type="gramEnd"/>
      <w:r w:rsidRPr="00912D17">
        <w:rPr>
          <w:rFonts w:asciiTheme="minorBidi" w:hAnsiTheme="minorBidi"/>
          <w:sz w:val="28"/>
          <w:szCs w:val="28"/>
          <w:rtl/>
        </w:rPr>
        <w:t xml:space="preserve"> وعنصر دولي يجب توافره في المحاكمة لكي تتصف </w:t>
      </w:r>
      <w:proofErr w:type="spellStart"/>
      <w:r w:rsidRPr="00912D17">
        <w:rPr>
          <w:rFonts w:asciiTheme="minorBidi" w:hAnsiTheme="minorBidi"/>
          <w:sz w:val="28"/>
          <w:szCs w:val="28"/>
          <w:rtl/>
        </w:rPr>
        <w:t>بالعدالة،</w:t>
      </w:r>
      <w:proofErr w:type="spellEnd"/>
      <w:r w:rsidRPr="00912D17">
        <w:rPr>
          <w:rFonts w:asciiTheme="minorBidi" w:hAnsiTheme="minorBidi"/>
          <w:sz w:val="28"/>
          <w:szCs w:val="28"/>
          <w:rtl/>
        </w:rPr>
        <w:t xml:space="preserve"> وهو يعني في أبسط معانيه عدم تحيز المحكمة وعدم تبعيتها من الناحية </w:t>
      </w:r>
      <w:proofErr w:type="spellStart"/>
      <w:r w:rsidRPr="00912D17">
        <w:rPr>
          <w:rFonts w:asciiTheme="minorBidi" w:hAnsiTheme="minorBidi"/>
          <w:sz w:val="28"/>
          <w:szCs w:val="28"/>
          <w:rtl/>
        </w:rPr>
        <w:t>العضوية،</w:t>
      </w:r>
      <w:proofErr w:type="spellEnd"/>
      <w:r w:rsidRPr="00912D17">
        <w:rPr>
          <w:rFonts w:asciiTheme="minorBidi" w:hAnsiTheme="minorBidi"/>
          <w:sz w:val="28"/>
          <w:szCs w:val="28"/>
          <w:rtl/>
        </w:rPr>
        <w:t xml:space="preserve"> ويعني أيضاً عدم ممارستها لوظيفتها بشكل يخل بطابع الاستقلال من الناحية الإجرائية والموضوعية</w:t>
      </w:r>
      <w:r w:rsidRPr="00912D17">
        <w:rPr>
          <w:rFonts w:asciiTheme="minorBidi" w:hAnsiTheme="minorBidi"/>
          <w:sz w:val="28"/>
          <w:szCs w:val="28"/>
        </w:rPr>
        <w:t>.</w:t>
      </w:r>
    </w:p>
    <w:p w:rsidR="00D13A94" w:rsidRPr="00912D17" w:rsidRDefault="00D13A94" w:rsidP="00912D17">
      <w:pPr>
        <w:pStyle w:val="ListParagraph"/>
        <w:numPr>
          <w:ilvl w:val="0"/>
          <w:numId w:val="6"/>
        </w:numPr>
        <w:bidi/>
        <w:jc w:val="both"/>
        <w:rPr>
          <w:rFonts w:asciiTheme="minorBidi" w:hAnsiTheme="minorBidi"/>
          <w:sz w:val="28"/>
          <w:szCs w:val="28"/>
        </w:rPr>
      </w:pPr>
      <w:proofErr w:type="gramStart"/>
      <w:r w:rsidRPr="00912D17">
        <w:rPr>
          <w:rFonts w:asciiTheme="minorBidi" w:hAnsiTheme="minorBidi"/>
          <w:sz w:val="28"/>
          <w:szCs w:val="28"/>
          <w:rtl/>
        </w:rPr>
        <w:t>الحياد</w:t>
      </w:r>
      <w:r w:rsidRPr="00912D17">
        <w:rPr>
          <w:rFonts w:asciiTheme="minorBidi" w:hAnsiTheme="minorBidi"/>
          <w:sz w:val="28"/>
          <w:szCs w:val="28"/>
        </w:rPr>
        <w:t xml:space="preserve"> :</w:t>
      </w:r>
      <w:proofErr w:type="gramEnd"/>
    </w:p>
    <w:p w:rsidR="00D13A94" w:rsidRDefault="00D13A94" w:rsidP="00912D17">
      <w:pPr>
        <w:pStyle w:val="ListParagraph"/>
        <w:bidi/>
        <w:jc w:val="both"/>
        <w:rPr>
          <w:rFonts w:asciiTheme="minorBidi" w:hAnsiTheme="minorBidi"/>
          <w:sz w:val="28"/>
          <w:szCs w:val="28"/>
          <w:rtl/>
        </w:rPr>
      </w:pPr>
      <w:r w:rsidRPr="00912D17">
        <w:rPr>
          <w:rFonts w:asciiTheme="minorBidi" w:hAnsiTheme="minorBidi"/>
          <w:sz w:val="28"/>
          <w:szCs w:val="28"/>
          <w:rtl/>
        </w:rPr>
        <w:t xml:space="preserve">وهذا العنصر أو المعيار ينصرف بشكل كبير إلى الحياد العضوي للمحكمة عن أية جهة أخرى وعدم تبعيتها لسلطة غير </w:t>
      </w:r>
      <w:proofErr w:type="spellStart"/>
      <w:r w:rsidRPr="00912D17">
        <w:rPr>
          <w:rFonts w:asciiTheme="minorBidi" w:hAnsiTheme="minorBidi"/>
          <w:sz w:val="28"/>
          <w:szCs w:val="28"/>
          <w:rtl/>
        </w:rPr>
        <w:t>القضاء،</w:t>
      </w:r>
      <w:proofErr w:type="spellEnd"/>
      <w:r w:rsidRPr="00912D17">
        <w:rPr>
          <w:rFonts w:asciiTheme="minorBidi" w:hAnsiTheme="minorBidi"/>
          <w:sz w:val="28"/>
          <w:szCs w:val="28"/>
          <w:rtl/>
        </w:rPr>
        <w:t xml:space="preserve"> ولا شك فإن عدم مراعاة هذا الشرط يطعن في عدالة المحكمة</w:t>
      </w:r>
      <w:r w:rsidRPr="00912D17">
        <w:rPr>
          <w:rFonts w:asciiTheme="minorBidi" w:hAnsiTheme="minorBidi"/>
          <w:sz w:val="28"/>
          <w:szCs w:val="28"/>
        </w:rPr>
        <w:t>.</w:t>
      </w:r>
    </w:p>
    <w:p w:rsidR="00D13A94" w:rsidRPr="00912D17" w:rsidRDefault="00D13A94" w:rsidP="00912D17">
      <w:pPr>
        <w:pStyle w:val="ListParagraph"/>
        <w:numPr>
          <w:ilvl w:val="0"/>
          <w:numId w:val="6"/>
        </w:numPr>
        <w:bidi/>
        <w:jc w:val="both"/>
        <w:rPr>
          <w:rFonts w:asciiTheme="minorBidi" w:hAnsiTheme="minorBidi"/>
          <w:sz w:val="28"/>
          <w:szCs w:val="28"/>
        </w:rPr>
      </w:pPr>
      <w:proofErr w:type="gramStart"/>
      <w:r w:rsidRPr="00912D17">
        <w:rPr>
          <w:rFonts w:asciiTheme="minorBidi" w:hAnsiTheme="minorBidi"/>
          <w:sz w:val="28"/>
          <w:szCs w:val="28"/>
          <w:rtl/>
        </w:rPr>
        <w:t>القانونية</w:t>
      </w:r>
      <w:proofErr w:type="gramEnd"/>
      <w:r w:rsidRPr="00912D17">
        <w:rPr>
          <w:rFonts w:asciiTheme="minorBidi" w:hAnsiTheme="minorBidi"/>
          <w:sz w:val="28"/>
          <w:szCs w:val="28"/>
          <w:rtl/>
        </w:rPr>
        <w:t xml:space="preserve"> والديمومة</w:t>
      </w:r>
      <w:r w:rsidRPr="00912D17">
        <w:rPr>
          <w:rFonts w:asciiTheme="minorBidi" w:hAnsiTheme="minorBidi"/>
          <w:sz w:val="28"/>
          <w:szCs w:val="28"/>
        </w:rPr>
        <w:t>:</w:t>
      </w:r>
    </w:p>
    <w:p w:rsidR="00D13A94" w:rsidRPr="00D13A94" w:rsidRDefault="00054B63" w:rsidP="00C630B2">
      <w:pPr>
        <w:bidi/>
        <w:jc w:val="both"/>
        <w:rPr>
          <w:rFonts w:asciiTheme="minorBidi" w:hAnsiTheme="minorBidi"/>
          <w:sz w:val="28"/>
          <w:szCs w:val="28"/>
        </w:rPr>
      </w:pPr>
      <w:r>
        <w:rPr>
          <w:rFonts w:asciiTheme="minorBidi" w:hAnsiTheme="minorBidi" w:hint="cs"/>
          <w:sz w:val="28"/>
          <w:szCs w:val="28"/>
          <w:rtl/>
        </w:rPr>
        <w:t xml:space="preserve">        </w:t>
      </w:r>
      <w:r w:rsidR="00912D17">
        <w:rPr>
          <w:rFonts w:asciiTheme="minorBidi" w:hAnsiTheme="minorBidi"/>
          <w:sz w:val="28"/>
          <w:szCs w:val="28"/>
          <w:rtl/>
        </w:rPr>
        <w:t>يُقصد ب</w:t>
      </w:r>
      <w:r w:rsidR="00912D17">
        <w:rPr>
          <w:rFonts w:asciiTheme="minorBidi" w:hAnsiTheme="minorBidi" w:hint="cs"/>
          <w:sz w:val="28"/>
          <w:szCs w:val="28"/>
          <w:rtl/>
        </w:rPr>
        <w:t xml:space="preserve">هذا العنصر </w:t>
      </w:r>
      <w:r w:rsidR="00D13A94" w:rsidRPr="00D13A94">
        <w:rPr>
          <w:rFonts w:asciiTheme="minorBidi" w:hAnsiTheme="minorBidi"/>
          <w:sz w:val="28"/>
          <w:szCs w:val="28"/>
          <w:rtl/>
        </w:rPr>
        <w:t xml:space="preserve">أن تكون المحكمة منشأة بموجب </w:t>
      </w:r>
      <w:proofErr w:type="spellStart"/>
      <w:r w:rsidR="00D13A94" w:rsidRPr="00D13A94">
        <w:rPr>
          <w:rFonts w:asciiTheme="minorBidi" w:hAnsiTheme="minorBidi"/>
          <w:sz w:val="28"/>
          <w:szCs w:val="28"/>
          <w:rtl/>
        </w:rPr>
        <w:t>القانون،</w:t>
      </w:r>
      <w:proofErr w:type="spellEnd"/>
      <w:r w:rsidR="00D13A94" w:rsidRPr="00D13A94">
        <w:rPr>
          <w:rFonts w:asciiTheme="minorBidi" w:hAnsiTheme="minorBidi"/>
          <w:sz w:val="28"/>
          <w:szCs w:val="28"/>
          <w:rtl/>
        </w:rPr>
        <w:t xml:space="preserve"> وليست </w:t>
      </w:r>
      <w:proofErr w:type="spellStart"/>
      <w:r w:rsidR="00D13A94" w:rsidRPr="00D13A94">
        <w:rPr>
          <w:rFonts w:asciiTheme="minorBidi" w:hAnsiTheme="minorBidi"/>
          <w:sz w:val="28"/>
          <w:szCs w:val="28"/>
          <w:rtl/>
        </w:rPr>
        <w:t>اعتباطية،</w:t>
      </w:r>
      <w:proofErr w:type="spellEnd"/>
      <w:r w:rsidR="00D13A94" w:rsidRPr="00D13A94">
        <w:rPr>
          <w:rFonts w:asciiTheme="minorBidi" w:hAnsiTheme="minorBidi"/>
          <w:sz w:val="28"/>
          <w:szCs w:val="28"/>
          <w:rtl/>
        </w:rPr>
        <w:t xml:space="preserve"> وعادة يرتبط بهذا العنصر أو </w:t>
      </w:r>
      <w:r>
        <w:rPr>
          <w:rFonts w:asciiTheme="minorBidi" w:hAnsiTheme="minorBidi" w:hint="cs"/>
          <w:sz w:val="28"/>
          <w:szCs w:val="28"/>
          <w:rtl/>
        </w:rPr>
        <w:br/>
        <w:t xml:space="preserve">       </w:t>
      </w:r>
      <w:r w:rsidR="00D13A94" w:rsidRPr="00D13A94">
        <w:rPr>
          <w:rFonts w:asciiTheme="minorBidi" w:hAnsiTheme="minorBidi"/>
          <w:sz w:val="28"/>
          <w:szCs w:val="28"/>
          <w:rtl/>
        </w:rPr>
        <w:t xml:space="preserve">المعيار عنصر </w:t>
      </w:r>
      <w:proofErr w:type="spellStart"/>
      <w:r w:rsidR="00D13A94" w:rsidRPr="00D13A94">
        <w:rPr>
          <w:rFonts w:asciiTheme="minorBidi" w:hAnsiTheme="minorBidi"/>
          <w:sz w:val="28"/>
          <w:szCs w:val="28"/>
          <w:rtl/>
        </w:rPr>
        <w:t>الديمومة،</w:t>
      </w:r>
      <w:proofErr w:type="spellEnd"/>
      <w:r w:rsidR="00D13A94" w:rsidRPr="00D13A94">
        <w:rPr>
          <w:rFonts w:asciiTheme="minorBidi" w:hAnsiTheme="minorBidi"/>
          <w:sz w:val="28"/>
          <w:szCs w:val="28"/>
          <w:rtl/>
        </w:rPr>
        <w:t xml:space="preserve"> حيث أنه بمفهوم قانون حقوق الإنسان تظل المحاكم المؤقتة والطارئة والاستثنائية </w:t>
      </w:r>
      <w:r>
        <w:rPr>
          <w:rFonts w:asciiTheme="minorBidi" w:hAnsiTheme="minorBidi" w:hint="cs"/>
          <w:sz w:val="28"/>
          <w:szCs w:val="28"/>
          <w:rtl/>
        </w:rPr>
        <w:br/>
        <w:t xml:space="preserve">        </w:t>
      </w:r>
      <w:r w:rsidR="00D13A94" w:rsidRPr="00D13A94">
        <w:rPr>
          <w:rFonts w:asciiTheme="minorBidi" w:hAnsiTheme="minorBidi"/>
          <w:sz w:val="28"/>
          <w:szCs w:val="28"/>
          <w:rtl/>
        </w:rPr>
        <w:t xml:space="preserve">محاكم غير عادلة بالرغم من أنها منشأة بموجب </w:t>
      </w:r>
      <w:proofErr w:type="spellStart"/>
      <w:r w:rsidR="00D13A94" w:rsidRPr="00D13A94">
        <w:rPr>
          <w:rFonts w:asciiTheme="minorBidi" w:hAnsiTheme="minorBidi"/>
          <w:sz w:val="28"/>
          <w:szCs w:val="28"/>
          <w:rtl/>
        </w:rPr>
        <w:t>القانون،</w:t>
      </w:r>
      <w:proofErr w:type="spellEnd"/>
      <w:r w:rsidR="00D13A94" w:rsidRPr="00D13A94">
        <w:rPr>
          <w:rFonts w:asciiTheme="minorBidi" w:hAnsiTheme="minorBidi"/>
          <w:sz w:val="28"/>
          <w:szCs w:val="28"/>
          <w:rtl/>
        </w:rPr>
        <w:t xml:space="preserve"> وذلك يرجع إلى أن معظم تلك المحاكم لا تتوافر</w:t>
      </w:r>
      <w:r>
        <w:rPr>
          <w:rFonts w:asciiTheme="minorBidi" w:hAnsiTheme="minorBidi" w:hint="cs"/>
          <w:sz w:val="28"/>
          <w:szCs w:val="28"/>
          <w:rtl/>
        </w:rPr>
        <w:br/>
        <w:t xml:space="preserve">       </w:t>
      </w:r>
      <w:r w:rsidR="00D13A94" w:rsidRPr="00D13A94">
        <w:rPr>
          <w:rFonts w:asciiTheme="minorBidi" w:hAnsiTheme="minorBidi"/>
          <w:sz w:val="28"/>
          <w:szCs w:val="28"/>
          <w:rtl/>
        </w:rPr>
        <w:t xml:space="preserve"> فيها الضمانات والمعايير الخاصة بحقوق الإنسان</w:t>
      </w:r>
      <w:r w:rsidR="00D13A94" w:rsidRPr="00D13A94">
        <w:rPr>
          <w:rFonts w:asciiTheme="minorBidi" w:hAnsiTheme="minorBidi"/>
          <w:sz w:val="28"/>
          <w:szCs w:val="28"/>
        </w:rPr>
        <w:t>.</w:t>
      </w:r>
    </w:p>
    <w:p w:rsidR="00C630B2" w:rsidRDefault="00D13A94" w:rsidP="00C630B2">
      <w:pPr>
        <w:bidi/>
        <w:jc w:val="both"/>
        <w:rPr>
          <w:rFonts w:asciiTheme="minorBidi" w:hAnsiTheme="minorBidi"/>
          <w:sz w:val="28"/>
          <w:szCs w:val="28"/>
          <w:rtl/>
        </w:rPr>
      </w:pPr>
      <w:proofErr w:type="gramStart"/>
      <w:r w:rsidRPr="00D13A94">
        <w:rPr>
          <w:rFonts w:asciiTheme="minorBidi" w:hAnsiTheme="minorBidi"/>
          <w:sz w:val="28"/>
          <w:szCs w:val="28"/>
          <w:rtl/>
        </w:rPr>
        <w:t>وبهذا</w:t>
      </w:r>
      <w:proofErr w:type="gramEnd"/>
      <w:r w:rsidRPr="00D13A94">
        <w:rPr>
          <w:rFonts w:asciiTheme="minorBidi" w:hAnsiTheme="minorBidi"/>
          <w:sz w:val="28"/>
          <w:szCs w:val="28"/>
          <w:rtl/>
        </w:rPr>
        <w:t xml:space="preserve"> نكون قد استعرضنا وبشكل وجيز المعايير الدولية للمحاكمة الجنائية </w:t>
      </w:r>
      <w:proofErr w:type="spellStart"/>
      <w:r w:rsidRPr="00D13A94">
        <w:rPr>
          <w:rFonts w:asciiTheme="minorBidi" w:hAnsiTheme="minorBidi"/>
          <w:sz w:val="28"/>
          <w:szCs w:val="28"/>
          <w:rtl/>
        </w:rPr>
        <w:t>العادلة،</w:t>
      </w:r>
      <w:proofErr w:type="spellEnd"/>
      <w:r w:rsidRPr="00D13A94">
        <w:rPr>
          <w:rFonts w:asciiTheme="minorBidi" w:hAnsiTheme="minorBidi"/>
          <w:sz w:val="28"/>
          <w:szCs w:val="28"/>
          <w:rtl/>
        </w:rPr>
        <w:t xml:space="preserve"> وركزت على مصادر تلك المعايير القانونية الاتفاقية وغير </w:t>
      </w:r>
      <w:proofErr w:type="spellStart"/>
      <w:r w:rsidRPr="00D13A94">
        <w:rPr>
          <w:rFonts w:asciiTheme="minorBidi" w:hAnsiTheme="minorBidi"/>
          <w:sz w:val="28"/>
          <w:szCs w:val="28"/>
          <w:rtl/>
        </w:rPr>
        <w:t>الاتفاقية،</w:t>
      </w:r>
      <w:proofErr w:type="spellEnd"/>
      <w:r w:rsidRPr="00D13A94">
        <w:rPr>
          <w:rFonts w:asciiTheme="minorBidi" w:hAnsiTheme="minorBidi"/>
          <w:sz w:val="28"/>
          <w:szCs w:val="28"/>
          <w:rtl/>
        </w:rPr>
        <w:t xml:space="preserve"> كما أننا حاولنا استعراض أهم العناصر أو المعايير التي يجب توافرها سواء تلك التي تتعلق بالمتهم أو تلك الخاصة بالمحكمة</w:t>
      </w:r>
      <w:r w:rsidRPr="00D13A94">
        <w:rPr>
          <w:rFonts w:asciiTheme="minorBidi" w:hAnsiTheme="minorBidi"/>
          <w:sz w:val="28"/>
          <w:szCs w:val="28"/>
        </w:rPr>
        <w:t>.</w:t>
      </w:r>
    </w:p>
    <w:p w:rsidR="00D13A94" w:rsidRPr="00D13A94" w:rsidRDefault="00C630B2" w:rsidP="00C630B2">
      <w:pPr>
        <w:bidi/>
        <w:jc w:val="both"/>
        <w:rPr>
          <w:rFonts w:asciiTheme="minorBidi" w:hAnsiTheme="minorBidi"/>
          <w:sz w:val="28"/>
          <w:szCs w:val="28"/>
        </w:rPr>
      </w:pPr>
      <w:proofErr w:type="spellStart"/>
      <w:r>
        <w:rPr>
          <w:rFonts w:asciiTheme="minorBidi" w:hAnsiTheme="minorBidi" w:hint="cs"/>
          <w:sz w:val="28"/>
          <w:szCs w:val="28"/>
          <w:rtl/>
        </w:rPr>
        <w:t>************************************************</w:t>
      </w:r>
      <w:proofErr w:type="spellEnd"/>
    </w:p>
    <w:sectPr w:rsidR="00D13A94" w:rsidRPr="00D13A94" w:rsidSect="00727DEB">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D70"/>
    <w:multiLevelType w:val="hybridMultilevel"/>
    <w:tmpl w:val="584E2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15E3"/>
    <w:multiLevelType w:val="hybridMultilevel"/>
    <w:tmpl w:val="C94C24F6"/>
    <w:lvl w:ilvl="0" w:tplc="4AE6DC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41914"/>
    <w:multiLevelType w:val="hybridMultilevel"/>
    <w:tmpl w:val="2BCCB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2174A"/>
    <w:multiLevelType w:val="hybridMultilevel"/>
    <w:tmpl w:val="E26C0AC0"/>
    <w:lvl w:ilvl="0" w:tplc="71B0CB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44B0B"/>
    <w:multiLevelType w:val="hybridMultilevel"/>
    <w:tmpl w:val="64B04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E50C2"/>
    <w:multiLevelType w:val="hybridMultilevel"/>
    <w:tmpl w:val="CE787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B7165"/>
    <w:multiLevelType w:val="hybridMultilevel"/>
    <w:tmpl w:val="B6B00620"/>
    <w:lvl w:ilvl="0" w:tplc="CAEEC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274B1"/>
    <w:multiLevelType w:val="hybridMultilevel"/>
    <w:tmpl w:val="09B6DD6A"/>
    <w:lvl w:ilvl="0" w:tplc="E8B4D3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530F2"/>
    <w:multiLevelType w:val="hybridMultilevel"/>
    <w:tmpl w:val="E8349D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AD54CF"/>
    <w:multiLevelType w:val="hybridMultilevel"/>
    <w:tmpl w:val="BFEA0E68"/>
    <w:lvl w:ilvl="0" w:tplc="61A0B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F25F6B"/>
    <w:multiLevelType w:val="hybridMultilevel"/>
    <w:tmpl w:val="8A44E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6"/>
  </w:num>
  <w:num w:numId="5">
    <w:abstractNumId w:val="1"/>
  </w:num>
  <w:num w:numId="6">
    <w:abstractNumId w:val="0"/>
  </w:num>
  <w:num w:numId="7">
    <w:abstractNumId w:val="3"/>
  </w:num>
  <w:num w:numId="8">
    <w:abstractNumId w:val="5"/>
  </w:num>
  <w:num w:numId="9">
    <w:abstractNumId w:val="9"/>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13A94"/>
    <w:rsid w:val="000216CD"/>
    <w:rsid w:val="00054B63"/>
    <w:rsid w:val="00147892"/>
    <w:rsid w:val="004756F6"/>
    <w:rsid w:val="00727DEB"/>
    <w:rsid w:val="007633B7"/>
    <w:rsid w:val="00912D17"/>
    <w:rsid w:val="00B808AF"/>
    <w:rsid w:val="00C630B2"/>
    <w:rsid w:val="00D13A94"/>
    <w:rsid w:val="00E12A91"/>
    <w:rsid w:val="00FD61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0B2"/>
    <w:pPr>
      <w:ind w:left="720"/>
      <w:contextualSpacing/>
    </w:pPr>
  </w:style>
</w:styles>
</file>

<file path=word/webSettings.xml><?xml version="1.0" encoding="utf-8"?>
<w:webSettings xmlns:r="http://schemas.openxmlformats.org/officeDocument/2006/relationships" xmlns:w="http://schemas.openxmlformats.org/wordprocessingml/2006/main">
  <w:divs>
    <w:div w:id="1579707307">
      <w:bodyDiv w:val="1"/>
      <w:marLeft w:val="0"/>
      <w:marRight w:val="0"/>
      <w:marTop w:val="0"/>
      <w:marBottom w:val="0"/>
      <w:divBdr>
        <w:top w:val="none" w:sz="0" w:space="0" w:color="auto"/>
        <w:left w:val="none" w:sz="0" w:space="0" w:color="auto"/>
        <w:bottom w:val="none" w:sz="0" w:space="0" w:color="auto"/>
        <w:right w:val="none" w:sz="0" w:space="0" w:color="auto"/>
      </w:divBdr>
      <w:divsChild>
        <w:div w:id="484054887">
          <w:marLeft w:val="0"/>
          <w:marRight w:val="0"/>
          <w:marTop w:val="0"/>
          <w:marBottom w:val="0"/>
          <w:divBdr>
            <w:top w:val="none" w:sz="0" w:space="0" w:color="auto"/>
            <w:left w:val="none" w:sz="0" w:space="0" w:color="auto"/>
            <w:bottom w:val="none" w:sz="0" w:space="0" w:color="auto"/>
            <w:right w:val="none" w:sz="0" w:space="0" w:color="auto"/>
          </w:divBdr>
          <w:divsChild>
            <w:div w:id="915148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2013-03-19T11:06:00Z</dcterms:created>
  <dcterms:modified xsi:type="dcterms:W3CDTF">2013-04-15T07:50:00Z</dcterms:modified>
</cp:coreProperties>
</file>